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7D4ACD" w14:paraId="2749D320" w14:textId="77777777" w:rsidTr="007D4ACD">
        <w:tc>
          <w:tcPr>
            <w:tcW w:w="2268" w:type="dxa"/>
            <w:shd w:val="clear" w:color="auto" w:fill="F2F2F2" w:themeFill="background1" w:themeFillShade="F2"/>
          </w:tcPr>
          <w:p w14:paraId="6F31C97C" w14:textId="77777777" w:rsidR="007D4ACD" w:rsidRPr="007D4ACD" w:rsidRDefault="007D4ACD" w:rsidP="007D4ACD">
            <w:pPr>
              <w:pStyle w:val="Tableheading"/>
            </w:pPr>
            <w:r>
              <w:t>Position title</w:t>
            </w:r>
          </w:p>
        </w:tc>
        <w:sdt>
          <w:sdtPr>
            <w:id w:val="333886116"/>
            <w:placeholder>
              <w:docPart w:val="403D5B6577764FAB826AAC691C8FC4DB"/>
            </w:placeholder>
          </w:sdtPr>
          <w:sdtEndPr/>
          <w:sdtContent>
            <w:tc>
              <w:tcPr>
                <w:tcW w:w="7370" w:type="dxa"/>
              </w:tcPr>
              <w:p w14:paraId="640B79BA" w14:textId="17DFDC36" w:rsidR="007D4ACD" w:rsidRDefault="00C111B3" w:rsidP="007D4ACD">
                <w:pPr>
                  <w:pStyle w:val="Tabletext"/>
                </w:pPr>
                <w:r>
                  <w:t>Business Administration Apprentice</w:t>
                </w:r>
              </w:p>
            </w:tc>
          </w:sdtContent>
        </w:sdt>
      </w:tr>
      <w:tr w:rsidR="007D4ACD" w14:paraId="277C2F02" w14:textId="77777777" w:rsidTr="007D4ACD">
        <w:tc>
          <w:tcPr>
            <w:tcW w:w="2268" w:type="dxa"/>
            <w:shd w:val="clear" w:color="auto" w:fill="F2F2F2" w:themeFill="background1" w:themeFillShade="F2"/>
          </w:tcPr>
          <w:p w14:paraId="56354472" w14:textId="77777777" w:rsidR="007D4ACD" w:rsidRPr="007D4ACD" w:rsidRDefault="007D4ACD" w:rsidP="007D4ACD">
            <w:pPr>
              <w:pStyle w:val="Tableheading"/>
            </w:pPr>
            <w:r>
              <w:t>Date</w:t>
            </w:r>
          </w:p>
        </w:tc>
        <w:sdt>
          <w:sdtPr>
            <w:id w:val="-48461925"/>
            <w:placeholder>
              <w:docPart w:val="C9F81E73A4F74FDDBEA6A334436F2106"/>
            </w:placeholder>
          </w:sdtPr>
          <w:sdtEndPr/>
          <w:sdtContent>
            <w:tc>
              <w:tcPr>
                <w:tcW w:w="7370" w:type="dxa"/>
              </w:tcPr>
              <w:p w14:paraId="548FB0BD" w14:textId="3CF3481C" w:rsidR="007D4ACD" w:rsidRDefault="00C111B3" w:rsidP="007D4ACD">
                <w:pPr>
                  <w:pStyle w:val="Tabletext"/>
                </w:pPr>
                <w:r>
                  <w:t>23.02.2024</w:t>
                </w:r>
              </w:p>
            </w:tc>
          </w:sdtContent>
        </w:sdt>
      </w:tr>
      <w:tr w:rsidR="007D4ACD" w14:paraId="3DFF2C2F" w14:textId="77777777" w:rsidTr="007D4ACD">
        <w:tc>
          <w:tcPr>
            <w:tcW w:w="2268" w:type="dxa"/>
            <w:shd w:val="clear" w:color="auto" w:fill="F2F2F2" w:themeFill="background1" w:themeFillShade="F2"/>
          </w:tcPr>
          <w:p w14:paraId="62242C3A" w14:textId="77777777" w:rsidR="007D4ACD" w:rsidRPr="007D4ACD" w:rsidRDefault="007D4ACD" w:rsidP="007D4ACD">
            <w:pPr>
              <w:pStyle w:val="Tableheading"/>
            </w:pPr>
            <w:r>
              <w:t>Line Manager title</w:t>
            </w:r>
          </w:p>
        </w:tc>
        <w:sdt>
          <w:sdtPr>
            <w:id w:val="-1774787402"/>
            <w:placeholder>
              <w:docPart w:val="585E005972F34205A974049499AF1184"/>
            </w:placeholder>
          </w:sdtPr>
          <w:sdtEndPr/>
          <w:sdtContent>
            <w:tc>
              <w:tcPr>
                <w:tcW w:w="7370" w:type="dxa"/>
              </w:tcPr>
              <w:p w14:paraId="20C1985F" w14:textId="621CED9C" w:rsidR="007D4ACD" w:rsidRDefault="00C111B3" w:rsidP="007D4ACD">
                <w:pPr>
                  <w:pStyle w:val="Tabletext"/>
                </w:pPr>
                <w:r>
                  <w:t>Lisa Adams</w:t>
                </w:r>
              </w:p>
            </w:tc>
          </w:sdtContent>
        </w:sdt>
      </w:tr>
      <w:tr w:rsidR="007D4ACD" w14:paraId="6D9F36E5" w14:textId="77777777" w:rsidTr="007D4ACD">
        <w:tc>
          <w:tcPr>
            <w:tcW w:w="2268" w:type="dxa"/>
            <w:shd w:val="clear" w:color="auto" w:fill="F2F2F2" w:themeFill="background1" w:themeFillShade="F2"/>
          </w:tcPr>
          <w:p w14:paraId="014EDF58" w14:textId="77777777" w:rsidR="007D4ACD" w:rsidRPr="007D4ACD" w:rsidRDefault="007D4ACD" w:rsidP="007D4ACD">
            <w:pPr>
              <w:pStyle w:val="Tableheading"/>
            </w:pPr>
            <w:r>
              <w:t>Grade</w:t>
            </w:r>
          </w:p>
        </w:tc>
        <w:sdt>
          <w:sdtPr>
            <w:id w:val="-1953313957"/>
            <w:placeholder>
              <w:docPart w:val="4C7C9059D8004420A3A4A67EA2EE9B5C"/>
            </w:placeholder>
          </w:sdtPr>
          <w:sdtEndPr/>
          <w:sdtContent>
            <w:tc>
              <w:tcPr>
                <w:tcW w:w="7370" w:type="dxa"/>
              </w:tcPr>
              <w:p w14:paraId="49DAE565" w14:textId="765E2BEC" w:rsidR="007D4ACD" w:rsidRDefault="00B11723" w:rsidP="007D4ACD">
                <w:pPr>
                  <w:pStyle w:val="Tabletext"/>
                </w:pPr>
                <w:r>
                  <w:t>14</w:t>
                </w:r>
              </w:p>
            </w:tc>
          </w:sdtContent>
        </w:sdt>
      </w:tr>
    </w:tbl>
    <w:p w14:paraId="1009E761" w14:textId="77777777" w:rsidR="00B2413A" w:rsidRDefault="00B2413A" w:rsidP="008C5184"/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414BD1E0" w14:textId="77777777" w:rsidTr="007D4ACD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66FE3533" w14:textId="77777777" w:rsidR="007D4ACD" w:rsidRPr="007D4ACD" w:rsidRDefault="007D4ACD" w:rsidP="007D4ACD">
            <w:pPr>
              <w:pStyle w:val="Sectiontableheading"/>
            </w:pPr>
            <w:r w:rsidRPr="007D4ACD">
              <w:t>Purpose</w:t>
            </w:r>
          </w:p>
        </w:tc>
      </w:tr>
    </w:tbl>
    <w:p w14:paraId="14BF4AE1" w14:textId="77777777" w:rsidR="007D4ACD" w:rsidRDefault="007D4ACD" w:rsidP="007D4ACD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1B44CA86" w14:textId="77777777" w:rsidTr="00FE5579">
        <w:trPr>
          <w:cantSplit/>
          <w:trHeight w:hRule="exact" w:val="1701"/>
        </w:trPr>
        <w:sdt>
          <w:sdtPr>
            <w:id w:val="17371597"/>
            <w:placeholder>
              <w:docPart w:val="D214789B5A8641C5BC5B30B15CF3FFDA"/>
            </w:placeholder>
          </w:sdtPr>
          <w:sdtEndPr/>
          <w:sdtContent>
            <w:tc>
              <w:tcPr>
                <w:tcW w:w="9638" w:type="dxa"/>
                <w:shd w:val="clear" w:color="auto" w:fill="auto"/>
              </w:tcPr>
              <w:p w14:paraId="03032FAA" w14:textId="15C7E483" w:rsidR="00571C9F" w:rsidRDefault="00C111B3" w:rsidP="00571C9F">
                <w:pPr>
                  <w:pStyle w:val="Tabletext"/>
                </w:pPr>
                <w:r>
                  <w:t>To work closely with the Senior Energy Administrator</w:t>
                </w:r>
                <w:r w:rsidR="002D17E9">
                  <w:t xml:space="preserve">, to ensure that all training records are stored in the correct areas of </w:t>
                </w:r>
                <w:proofErr w:type="spellStart"/>
                <w:r w:rsidR="002D17E9">
                  <w:t>Sharepoint</w:t>
                </w:r>
                <w:proofErr w:type="spellEnd"/>
                <w:r w:rsidR="002D17E9">
                  <w:t xml:space="preserve"> and within </w:t>
                </w:r>
                <w:proofErr w:type="gramStart"/>
                <w:r w:rsidR="002D17E9">
                  <w:t>individuals</w:t>
                </w:r>
                <w:proofErr w:type="gramEnd"/>
                <w:r w:rsidR="002D17E9">
                  <w:t xml:space="preserve"> files.  To ensure that the Live </w:t>
                </w:r>
                <w:proofErr w:type="spellStart"/>
                <w:r w:rsidR="002D17E9">
                  <w:t>Documentssite</w:t>
                </w:r>
                <w:proofErr w:type="spellEnd"/>
                <w:r w:rsidR="002D17E9">
                  <w:t xml:space="preserve"> of </w:t>
                </w:r>
                <w:proofErr w:type="spellStart"/>
                <w:r w:rsidR="002D17E9">
                  <w:t>Sharepoint</w:t>
                </w:r>
                <w:proofErr w:type="spellEnd"/>
                <w:r w:rsidR="002D17E9">
                  <w:t xml:space="preserve"> is up to date.  To assist the Administration Manager as required.</w:t>
                </w:r>
              </w:p>
              <w:p w14:paraId="09A85EAD" w14:textId="5A72B07B" w:rsidR="007D4ACD" w:rsidRDefault="007D4ACD" w:rsidP="00B37D2F">
                <w:pPr>
                  <w:pStyle w:val="Tabletext"/>
                </w:pPr>
              </w:p>
            </w:tc>
          </w:sdtContent>
        </w:sdt>
      </w:tr>
    </w:tbl>
    <w:p w14:paraId="391A2895" w14:textId="77777777" w:rsidR="007D4ACD" w:rsidRDefault="007D4ACD" w:rsidP="007A0FDE"/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2C907E94" w14:textId="77777777" w:rsidTr="007D4ACD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3B93B4EB" w14:textId="77777777" w:rsidR="007D4ACD" w:rsidRPr="007D4ACD" w:rsidRDefault="007D4ACD" w:rsidP="007D4ACD">
            <w:pPr>
              <w:pStyle w:val="Sectiontableheading"/>
            </w:pPr>
            <w:r>
              <w:t>Key responsibilities</w:t>
            </w:r>
          </w:p>
        </w:tc>
      </w:tr>
    </w:tbl>
    <w:p w14:paraId="3E54BA20" w14:textId="77777777" w:rsidR="007D4ACD" w:rsidRDefault="007D4ACD" w:rsidP="007D4ACD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5056DF00" w14:textId="77777777" w:rsidTr="00FE5579">
        <w:trPr>
          <w:cantSplit/>
          <w:trHeight w:hRule="exact" w:val="6521"/>
        </w:trPr>
        <w:sdt>
          <w:sdtPr>
            <w:id w:val="1712154233"/>
            <w:placeholder>
              <w:docPart w:val="AF04CA740BC448C9935BF1CA7E09F523"/>
            </w:placeholder>
          </w:sdtPr>
          <w:sdtEndPr/>
          <w:sdtContent>
            <w:tc>
              <w:tcPr>
                <w:tcW w:w="9638" w:type="dxa"/>
                <w:shd w:val="clear" w:color="auto" w:fill="auto"/>
              </w:tcPr>
              <w:p w14:paraId="33695B48" w14:textId="72634E8F" w:rsidR="002D17E9" w:rsidRDefault="002D17E9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>Ensure that orders are placed correctly on the Coupa</w:t>
                </w:r>
                <w:r w:rsidR="00B11723">
                  <w:t xml:space="preserve"> &amp; </w:t>
                </w:r>
                <w:proofErr w:type="spellStart"/>
                <w:r w:rsidR="00B11723">
                  <w:t>Eurox</w:t>
                </w:r>
                <w:proofErr w:type="spellEnd"/>
                <w:r w:rsidR="00B11723">
                  <w:t xml:space="preserve"> purchase ordering</w:t>
                </w:r>
                <w:r>
                  <w:t xml:space="preserve"> system as required for stationery, lunches,</w:t>
                </w:r>
                <w:r w:rsidR="00B11723">
                  <w:t xml:space="preserve"> PPE uniform and</w:t>
                </w:r>
                <w:r>
                  <w:t xml:space="preserve"> any travel that is required </w:t>
                </w:r>
                <w:proofErr w:type="gramStart"/>
                <w:r>
                  <w:t>etc</w:t>
                </w:r>
                <w:proofErr w:type="gramEnd"/>
              </w:p>
              <w:p w14:paraId="706CDA75" w14:textId="61B9A90E" w:rsidR="002D17E9" w:rsidRDefault="002D17E9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 xml:space="preserve">To keep the CERC Live Document </w:t>
                </w:r>
                <w:proofErr w:type="spellStart"/>
                <w:r>
                  <w:t>Sharepoi</w:t>
                </w:r>
                <w:r w:rsidR="00B11723">
                  <w:t>n</w:t>
                </w:r>
                <w:r>
                  <w:t>t</w:t>
                </w:r>
                <w:proofErr w:type="spellEnd"/>
                <w:r>
                  <w:t xml:space="preserve"> site up to date, sending out any documents that have been reviewed and updated to all Energy Staff.</w:t>
                </w:r>
              </w:p>
              <w:p w14:paraId="38BD4998" w14:textId="63713295" w:rsidR="002D17E9" w:rsidRDefault="002D17E9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>To ensure that all training records are kept up to da</w:t>
                </w:r>
                <w:r w:rsidR="00B11723">
                  <w:t>t</w:t>
                </w:r>
                <w:r>
                  <w:t xml:space="preserve">e and filed in the appropriate folders and to inform the relevant Line Managers when training is needed or </w:t>
                </w:r>
                <w:r w:rsidR="00B11723">
                  <w:t>due to expire</w:t>
                </w:r>
                <w:r>
                  <w:t>.</w:t>
                </w:r>
              </w:p>
              <w:p w14:paraId="54F835EC" w14:textId="2E00A332" w:rsidR="002D17E9" w:rsidRDefault="002D17E9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 xml:space="preserve">Take on the Sustainability </w:t>
                </w:r>
                <w:r w:rsidR="00B11723">
                  <w:t xml:space="preserve">Champion </w:t>
                </w:r>
                <w:r>
                  <w:t xml:space="preserve">role for the Energy site, to </w:t>
                </w:r>
                <w:r w:rsidR="00B11723">
                  <w:t xml:space="preserve">encourage and manage </w:t>
                </w:r>
                <w:proofErr w:type="gramStart"/>
                <w:r w:rsidR="00B11723">
                  <w:t xml:space="preserve">the </w:t>
                </w:r>
                <w:r>
                  <w:t xml:space="preserve"> involvement</w:t>
                </w:r>
                <w:proofErr w:type="gramEnd"/>
                <w:r>
                  <w:t xml:space="preserve"> staff.</w:t>
                </w:r>
              </w:p>
              <w:p w14:paraId="67D48EA6" w14:textId="77777777" w:rsidR="002D17E9" w:rsidRDefault="002D17E9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>Be responsible for the Administration 5S Audit areas.</w:t>
                </w:r>
              </w:p>
              <w:p w14:paraId="1C14FBC4" w14:textId="048AAAF5" w:rsidR="002D17E9" w:rsidRDefault="002D17E9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>Respond to emails in a timely</w:t>
                </w:r>
                <w:r w:rsidR="00B11723">
                  <w:t xml:space="preserve"> and professional manner.</w:t>
                </w:r>
              </w:p>
              <w:p w14:paraId="155BDCF3" w14:textId="77777777" w:rsidR="00B11723" w:rsidRDefault="002D17E9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>Carry out filing, scanning and general organisational tasks for the team.</w:t>
                </w:r>
              </w:p>
              <w:p w14:paraId="6170B6CB" w14:textId="77777777" w:rsidR="00B11723" w:rsidRDefault="00B11723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>To assist the Office Administrator and Senior Managers with site initiatives when required.</w:t>
                </w:r>
              </w:p>
              <w:p w14:paraId="5375269B" w14:textId="58FC8C9B" w:rsidR="007D4ACD" w:rsidRDefault="00B11723" w:rsidP="00571C9F">
                <w:pPr>
                  <w:pStyle w:val="Header"/>
                  <w:numPr>
                    <w:ilvl w:val="0"/>
                    <w:numId w:val="3"/>
                  </w:numPr>
                  <w:jc w:val="both"/>
                </w:pPr>
                <w:r>
                  <w:t>Interact with all other areas of the business when required.</w:t>
                </w:r>
              </w:p>
            </w:tc>
          </w:sdtContent>
        </w:sdt>
      </w:tr>
    </w:tbl>
    <w:p w14:paraId="2FB5E2E9" w14:textId="77777777" w:rsidR="007103C5" w:rsidRDefault="007D4ACD">
      <w:r>
        <w:rPr>
          <w:b/>
        </w:rPr>
        <w:br w:type="page"/>
      </w: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103C5" w14:paraId="6B5A2DD3" w14:textId="77777777" w:rsidTr="00F60E37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6FCECB4D" w14:textId="77777777" w:rsidR="007103C5" w:rsidRPr="007D4ACD" w:rsidRDefault="007103C5" w:rsidP="00F60E37">
            <w:pPr>
              <w:pStyle w:val="Sectiontableheading"/>
            </w:pPr>
            <w:r>
              <w:lastRenderedPageBreak/>
              <w:t xml:space="preserve">Key responsibilities </w:t>
            </w:r>
            <w:r w:rsidRPr="007103C5">
              <w:rPr>
                <w:b w:val="0"/>
                <w:sz w:val="20"/>
              </w:rPr>
              <w:t>[cont’d]</w:t>
            </w:r>
          </w:p>
        </w:tc>
      </w:tr>
    </w:tbl>
    <w:p w14:paraId="7D9CE45F" w14:textId="77777777" w:rsidR="007103C5" w:rsidRDefault="007103C5" w:rsidP="007103C5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103C5" w14:paraId="0CF42B33" w14:textId="77777777" w:rsidTr="007103C5">
        <w:trPr>
          <w:cantSplit/>
          <w:trHeight w:hRule="exact" w:val="5669"/>
        </w:trPr>
        <w:sdt>
          <w:sdtPr>
            <w:id w:val="834575089"/>
            <w:placeholder>
              <w:docPart w:val="5C804A745A9C4259A7E03C186F4E6F5A"/>
            </w:placeholder>
            <w:showingPlcHdr/>
          </w:sdtPr>
          <w:sdtEndPr/>
          <w:sdtContent>
            <w:tc>
              <w:tcPr>
                <w:tcW w:w="9638" w:type="dxa"/>
                <w:shd w:val="clear" w:color="auto" w:fill="auto"/>
              </w:tcPr>
              <w:p w14:paraId="06F1FFEF" w14:textId="7B440413" w:rsidR="007103C5" w:rsidRDefault="002D17E9" w:rsidP="002D17E9">
                <w:pPr>
                  <w:spacing w:after="0" w:line="259" w:lineRule="auto"/>
                </w:pPr>
                <w:r w:rsidRPr="00753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29FFEC" w14:textId="77777777" w:rsidR="007D4ACD" w:rsidRDefault="007D4ACD" w:rsidP="007103C5"/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019D72A7" w14:textId="77777777" w:rsidTr="007D4ACD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7C4BC3A4" w14:textId="77777777" w:rsidR="007D4ACD" w:rsidRPr="007D4ACD" w:rsidRDefault="007D4ACD" w:rsidP="007D4ACD">
            <w:pPr>
              <w:pStyle w:val="Sectiontableheading"/>
            </w:pPr>
            <w:r>
              <w:t>Skills</w:t>
            </w:r>
          </w:p>
        </w:tc>
      </w:tr>
    </w:tbl>
    <w:p w14:paraId="10441EC1" w14:textId="77777777" w:rsidR="007D4ACD" w:rsidRDefault="007D4ACD" w:rsidP="007D4ACD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16D1824D" w14:textId="77777777" w:rsidTr="00FE5579">
        <w:trPr>
          <w:cantSplit/>
          <w:trHeight w:hRule="exact" w:val="6237"/>
        </w:trPr>
        <w:sdt>
          <w:sdtPr>
            <w:id w:val="-1072890982"/>
            <w:placeholder>
              <w:docPart w:val="0C3EB4C244BA4ABA8AB43F3701416F40"/>
            </w:placeholder>
          </w:sdtPr>
          <w:sdtEndPr/>
          <w:sdtContent>
            <w:tc>
              <w:tcPr>
                <w:tcW w:w="9638" w:type="dxa"/>
                <w:shd w:val="clear" w:color="auto" w:fill="auto"/>
              </w:tcPr>
              <w:p w14:paraId="3D057650" w14:textId="508B5B29" w:rsidR="00571C9F" w:rsidRDefault="00B11723" w:rsidP="00571C9F">
                <w:pPr>
                  <w:pStyle w:val="ListParagraph"/>
                </w:pPr>
                <w:r>
                  <w:t>T</w:t>
                </w:r>
                <w:r w:rsidR="002D17E9">
                  <w:t xml:space="preserve">he </w:t>
                </w:r>
                <w:r>
                  <w:t>applicant</w:t>
                </w:r>
                <w:r w:rsidR="002D17E9">
                  <w:t xml:space="preserve"> will </w:t>
                </w:r>
                <w:r>
                  <w:t xml:space="preserve">require </w:t>
                </w:r>
                <w:r w:rsidR="002D17E9">
                  <w:t>previous administration experience and must be compute</w:t>
                </w:r>
                <w:r w:rsidR="002241D1">
                  <w:t>r</w:t>
                </w:r>
                <w:r w:rsidR="002D17E9">
                  <w:t xml:space="preserve"> literate; </w:t>
                </w:r>
                <w:r w:rsidR="002241D1">
                  <w:t xml:space="preserve">able to use databases and Microsoft Office to at least an intermediate level – knowledge of Word, Excel and </w:t>
                </w:r>
                <w:proofErr w:type="spellStart"/>
                <w:r w:rsidR="002241D1">
                  <w:t>Sharepoint</w:t>
                </w:r>
                <w:proofErr w:type="spellEnd"/>
                <w:r w:rsidR="002241D1">
                  <w:t xml:space="preserve"> is required as a minimum.</w:t>
                </w:r>
              </w:p>
              <w:p w14:paraId="783BE860" w14:textId="77777777" w:rsidR="002241D1" w:rsidRDefault="002241D1" w:rsidP="00712E8B">
                <w:pPr>
                  <w:pStyle w:val="ListParagraph"/>
                </w:pPr>
                <w:r>
                  <w:t>GCSE Maths and English Language at Grade C or above.</w:t>
                </w:r>
              </w:p>
              <w:p w14:paraId="447868D7" w14:textId="20187CD6" w:rsidR="002241D1" w:rsidRDefault="002241D1" w:rsidP="00712E8B">
                <w:pPr>
                  <w:pStyle w:val="ListParagraph"/>
                </w:pPr>
                <w:r>
                  <w:t>Excellent communication</w:t>
                </w:r>
                <w:r w:rsidR="00B11723">
                  <w:t xml:space="preserve"> skills, both verbal and written </w:t>
                </w:r>
                <w:r>
                  <w:t>and</w:t>
                </w:r>
                <w:r w:rsidR="00B11723">
                  <w:t xml:space="preserve"> exceptional</w:t>
                </w:r>
                <w:r>
                  <w:t xml:space="preserve"> listening skills</w:t>
                </w:r>
              </w:p>
              <w:p w14:paraId="57DBC0ED" w14:textId="77777777" w:rsidR="002241D1" w:rsidRDefault="002241D1" w:rsidP="00712E8B">
                <w:pPr>
                  <w:pStyle w:val="ListParagraph"/>
                </w:pPr>
                <w:r>
                  <w:t>Some experience of problem solving and dealing with all levels of staff</w:t>
                </w:r>
              </w:p>
              <w:p w14:paraId="6EFC6DBB" w14:textId="77777777" w:rsidR="00B11723" w:rsidRDefault="002241D1" w:rsidP="00712E8B">
                <w:pPr>
                  <w:pStyle w:val="ListParagraph"/>
                </w:pPr>
                <w:r>
                  <w:t xml:space="preserve">Work well as part of a team but can also work on their own </w:t>
                </w:r>
                <w:proofErr w:type="gramStart"/>
                <w:r>
                  <w:t>initiative</w:t>
                </w:r>
                <w:proofErr w:type="gramEnd"/>
              </w:p>
              <w:p w14:paraId="6BA38031" w14:textId="77777777" w:rsidR="00B11723" w:rsidRDefault="00B11723" w:rsidP="00712E8B">
                <w:pPr>
                  <w:pStyle w:val="ListParagraph"/>
                </w:pPr>
                <w:r>
                  <w:t>Ability to manipulate data in a spreadsheet is essential.</w:t>
                </w:r>
              </w:p>
              <w:p w14:paraId="060D2E77" w14:textId="77777777" w:rsidR="006740CB" w:rsidRDefault="00B11723" w:rsidP="00712E8B">
                <w:pPr>
                  <w:pStyle w:val="ListParagraph"/>
                </w:pPr>
                <w:r>
                  <w:t xml:space="preserve">A proactive </w:t>
                </w:r>
                <w:r w:rsidR="006740CB">
                  <w:t>learning approach to adopting role changes.</w:t>
                </w:r>
              </w:p>
              <w:p w14:paraId="02B00C7A" w14:textId="77777777" w:rsidR="006740CB" w:rsidRDefault="006740CB" w:rsidP="00712E8B">
                <w:pPr>
                  <w:pStyle w:val="ListParagraph"/>
                </w:pPr>
                <w:r>
                  <w:t xml:space="preserve">Strives towards a right first time, </w:t>
                </w:r>
                <w:proofErr w:type="spellStart"/>
                <w:r>
                  <w:t>everytime</w:t>
                </w:r>
                <w:proofErr w:type="spellEnd"/>
                <w:r>
                  <w:t xml:space="preserve"> by having a keen focus on accuracy and attention to detail.</w:t>
                </w:r>
              </w:p>
              <w:p w14:paraId="205C7A6E" w14:textId="6FFFC386" w:rsidR="007D4ACD" w:rsidRDefault="006740CB" w:rsidP="00712E8B">
                <w:pPr>
                  <w:pStyle w:val="ListParagraph"/>
                </w:pPr>
                <w:r>
                  <w:t>Has a passionate strong sense of commitment to the team and be able to work collaboratively.</w:t>
                </w:r>
              </w:p>
            </w:tc>
          </w:sdtContent>
        </w:sdt>
      </w:tr>
    </w:tbl>
    <w:p w14:paraId="7E8085DE" w14:textId="77777777" w:rsidR="007D4ACD" w:rsidRDefault="007D4ACD" w:rsidP="008C5184"/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4AA1DD3B" w14:textId="77777777" w:rsidTr="007D4ACD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239C9F8E" w14:textId="77777777" w:rsidR="007D4ACD" w:rsidRPr="007D4ACD" w:rsidRDefault="007D4ACD" w:rsidP="007D4ACD">
            <w:pPr>
              <w:pStyle w:val="Sectiontableheading"/>
            </w:pPr>
            <w:r>
              <w:lastRenderedPageBreak/>
              <w:t>Behaviours</w:t>
            </w:r>
          </w:p>
        </w:tc>
      </w:tr>
    </w:tbl>
    <w:p w14:paraId="3EB107AF" w14:textId="77777777" w:rsidR="007D4ACD" w:rsidRDefault="007D4ACD" w:rsidP="007D4ACD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6B04C643" w14:textId="77777777" w:rsidTr="007103C5">
        <w:trPr>
          <w:cantSplit/>
          <w:trHeight w:hRule="exact" w:val="5669"/>
        </w:trPr>
        <w:sdt>
          <w:sdtPr>
            <w:id w:val="1926841265"/>
            <w:placeholder>
              <w:docPart w:val="44E87A9A9FC4420D864543C059D233A0"/>
            </w:placeholder>
          </w:sdtPr>
          <w:sdtEndPr/>
          <w:sdtContent>
            <w:tc>
              <w:tcPr>
                <w:tcW w:w="9638" w:type="dxa"/>
                <w:shd w:val="clear" w:color="auto" w:fill="auto"/>
              </w:tcPr>
              <w:p w14:paraId="4FC614E7" w14:textId="77777777" w:rsidR="008B2E5F" w:rsidRDefault="008B2E5F" w:rsidP="008B2E5F">
                <w:pPr>
                  <w:ind w:left="357" w:hanging="357"/>
                </w:pPr>
                <w:r>
                  <w:t xml:space="preserve">In line with SUEZ R&amp;R UK’s Health and Safety Policy the job holder is expected </w:t>
                </w:r>
                <w:proofErr w:type="gramStart"/>
                <w:r>
                  <w:t>to;</w:t>
                </w:r>
                <w:proofErr w:type="gramEnd"/>
              </w:p>
              <w:p w14:paraId="7D1CD4B4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 xml:space="preserve">Take reasonable care of his/her own health, </w:t>
                </w:r>
                <w:proofErr w:type="gramStart"/>
                <w:r>
                  <w:t>safety</w:t>
                </w:r>
                <w:proofErr w:type="gramEnd"/>
                <w:r>
                  <w:t xml:space="preserve"> and welfare and that of other people who may be affected by his/her actions or omissions.</w:t>
                </w:r>
              </w:p>
              <w:p w14:paraId="56190815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 xml:space="preserve">To cooperate with SUEZ R&amp;R UK and with other employees </w:t>
                </w:r>
                <w:proofErr w:type="gramStart"/>
                <w:r>
                  <w:t>in order to</w:t>
                </w:r>
                <w:proofErr w:type="gramEnd"/>
                <w:r>
                  <w:t xml:space="preserve"> comply with health and safety law and SUEZ R&amp;R UK’s Health and safety Policies and Procedures</w:t>
                </w:r>
              </w:p>
              <w:p w14:paraId="1957EFDD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>Not to misuse or interfere with, intentionally or recklessly, anything provided in the interests of safety.</w:t>
                </w:r>
              </w:p>
              <w:p w14:paraId="5D99A9C8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 xml:space="preserve">To ensure that within his/her areas of responsibility, SUEZ R&amp;R UK complies fully with its legal duties in respect of the health, </w:t>
                </w:r>
                <w:proofErr w:type="gramStart"/>
                <w:r>
                  <w:t>safety</w:t>
                </w:r>
                <w:proofErr w:type="gramEnd"/>
                <w:r>
                  <w:t xml:space="preserve"> and welfare of its employees and of other people who may be affected by his/her actions or omissions.</w:t>
                </w:r>
              </w:p>
              <w:p w14:paraId="6B1335D8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 xml:space="preserve">To ensure that the responsibilities commensurate with his/her role as laid out in the </w:t>
                </w:r>
                <w:proofErr w:type="gramStart"/>
                <w:r>
                  <w:t>Health</w:t>
                </w:r>
                <w:proofErr w:type="gramEnd"/>
                <w:r>
                  <w:t xml:space="preserve"> and safety policies and Procedures are fully met.</w:t>
                </w:r>
              </w:p>
              <w:p w14:paraId="5B0597A7" w14:textId="77777777" w:rsidR="008B2E5F" w:rsidRDefault="008B2E5F" w:rsidP="008B2E5F">
                <w:pPr>
                  <w:ind w:left="357" w:hanging="357"/>
                </w:pPr>
              </w:p>
              <w:p w14:paraId="0097C900" w14:textId="77777777" w:rsidR="008B2E5F" w:rsidRDefault="008B2E5F" w:rsidP="008B2E5F">
                <w:pPr>
                  <w:ind w:left="357" w:hanging="357"/>
                </w:pPr>
                <w:r>
                  <w:t xml:space="preserve">In line with SUEZ R&amp;R UK’s Values and Ethics Charter the job holder is expected </w:t>
                </w:r>
                <w:proofErr w:type="gramStart"/>
                <w:r>
                  <w:t>to;</w:t>
                </w:r>
                <w:proofErr w:type="gramEnd"/>
              </w:p>
              <w:p w14:paraId="5A06A49E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 xml:space="preserve">Act in an honest, </w:t>
                </w:r>
                <w:proofErr w:type="gramStart"/>
                <w:r>
                  <w:t>responsible</w:t>
                </w:r>
                <w:proofErr w:type="gramEnd"/>
                <w:r>
                  <w:t xml:space="preserve"> and respectful manner to others.</w:t>
                </w:r>
              </w:p>
              <w:p w14:paraId="4BE63444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>Be responsible for their own professional conduct.</w:t>
                </w:r>
              </w:p>
              <w:p w14:paraId="596FE51A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>Comply everywhere and in all circumstances with the laws and regulations connected with their activities.</w:t>
                </w:r>
              </w:p>
              <w:p w14:paraId="34B4EC77" w14:textId="77777777" w:rsidR="008B2E5F" w:rsidRDefault="008B2E5F" w:rsidP="008B2E5F">
                <w:pPr>
                  <w:ind w:left="357" w:hanging="357"/>
                </w:pPr>
                <w:r>
                  <w:t>•</w:t>
                </w:r>
                <w:r>
                  <w:tab/>
                  <w:t xml:space="preserve">Comply with our obligations to our partners such as shareholders, associates, clients, </w:t>
                </w:r>
                <w:proofErr w:type="gramStart"/>
                <w:r>
                  <w:t>suppliers</w:t>
                </w:r>
                <w:proofErr w:type="gramEnd"/>
                <w:r>
                  <w:t xml:space="preserve"> and the community.</w:t>
                </w:r>
              </w:p>
              <w:p w14:paraId="2880A9F4" w14:textId="1BE058CA" w:rsidR="007D4ACD" w:rsidRDefault="008B2E5F" w:rsidP="008B2E5F">
                <w:pPr>
                  <w:ind w:left="357" w:hanging="357"/>
                </w:pPr>
                <w:r>
                  <w:t>-</w:t>
                </w:r>
                <w:r>
                  <w:tab/>
                  <w:t>Any other duties that are reasonably requested within the scope of the job role.</w:t>
                </w:r>
              </w:p>
            </w:tc>
          </w:sdtContent>
        </w:sdt>
      </w:tr>
    </w:tbl>
    <w:p w14:paraId="3136E344" w14:textId="77777777" w:rsidR="007D4ACD" w:rsidRDefault="007D4ACD">
      <w:pPr>
        <w:spacing w:after="160" w:line="259" w:lineRule="auto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6016B7EE" w14:textId="77777777" w:rsidTr="007D4ACD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21B962F9" w14:textId="77777777" w:rsidR="007D4ACD" w:rsidRPr="007D4ACD" w:rsidRDefault="007D4ACD" w:rsidP="007D4ACD">
            <w:pPr>
              <w:pStyle w:val="Sectiontableheading"/>
            </w:pPr>
            <w:r>
              <w:t>Knowledge</w:t>
            </w:r>
          </w:p>
        </w:tc>
      </w:tr>
    </w:tbl>
    <w:p w14:paraId="629B1E9E" w14:textId="77777777" w:rsidR="007D4ACD" w:rsidRDefault="007D4ACD" w:rsidP="007D4ACD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3A6EBFA1" w14:textId="77777777" w:rsidTr="00FE5579">
        <w:trPr>
          <w:cantSplit/>
          <w:trHeight w:hRule="exact" w:val="5670"/>
        </w:trPr>
        <w:sdt>
          <w:sdtPr>
            <w:id w:val="-1915922183"/>
            <w:placeholder>
              <w:docPart w:val="3671C10F796A478081D86F135EC15C98"/>
            </w:placeholder>
          </w:sdtPr>
          <w:sdtEndPr/>
          <w:sdtContent>
            <w:tc>
              <w:tcPr>
                <w:tcW w:w="9638" w:type="dxa"/>
                <w:shd w:val="clear" w:color="auto" w:fill="auto"/>
              </w:tcPr>
              <w:p w14:paraId="18ECF44F" w14:textId="307C6E2D" w:rsidR="00571C9F" w:rsidRDefault="002241D1" w:rsidP="00571C9F">
                <w:pPr>
                  <w:pStyle w:val="ListParagraph"/>
                </w:pPr>
                <w:r>
                  <w:t xml:space="preserve">Microsoft Office – Word – Excel and </w:t>
                </w:r>
                <w:proofErr w:type="spellStart"/>
                <w:r>
                  <w:t>Sharepoint</w:t>
                </w:r>
                <w:proofErr w:type="spellEnd"/>
                <w:r>
                  <w:t xml:space="preserve"> </w:t>
                </w:r>
                <w:proofErr w:type="gramStart"/>
                <w:r>
                  <w:t>is  must</w:t>
                </w:r>
                <w:proofErr w:type="gramEnd"/>
              </w:p>
              <w:p w14:paraId="73F28895" w14:textId="7055D9E0" w:rsidR="007D4ACD" w:rsidRDefault="000B33A0" w:rsidP="00712E8B">
                <w:pPr>
                  <w:pStyle w:val="ListParagraph"/>
                </w:pPr>
                <w:r>
                  <w:t xml:space="preserve">Will </w:t>
                </w:r>
                <w:proofErr w:type="spellStart"/>
                <w:r>
                  <w:t>obtail</w:t>
                </w:r>
                <w:proofErr w:type="spellEnd"/>
                <w:r>
                  <w:t xml:space="preserve"> knowledge of the Waste Industry</w:t>
                </w:r>
              </w:p>
            </w:tc>
          </w:sdtContent>
        </w:sdt>
      </w:tr>
    </w:tbl>
    <w:p w14:paraId="45BA54EF" w14:textId="77777777" w:rsidR="007D4ACD" w:rsidRDefault="007D4ACD" w:rsidP="008C5184"/>
    <w:p w14:paraId="18593FAD" w14:textId="77777777" w:rsidR="007103C5" w:rsidRDefault="007103C5" w:rsidP="008C5184"/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A0FDE" w14:paraId="36939788" w14:textId="77777777" w:rsidTr="0064340E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32EC8413" w14:textId="77777777" w:rsidR="007A0FDE" w:rsidRPr="007D4ACD" w:rsidRDefault="007A0FDE" w:rsidP="0064340E">
            <w:pPr>
              <w:pStyle w:val="Sectiontableheading"/>
            </w:pPr>
            <w:r>
              <w:lastRenderedPageBreak/>
              <w:t>Specific candidate requirements</w:t>
            </w:r>
          </w:p>
        </w:tc>
      </w:tr>
    </w:tbl>
    <w:p w14:paraId="572912F3" w14:textId="77777777" w:rsidR="007A0FDE" w:rsidRDefault="007A0FDE" w:rsidP="007A0FDE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A0FDE" w14:paraId="7A6A5425" w14:textId="77777777" w:rsidTr="00FE5579">
        <w:trPr>
          <w:cantSplit/>
          <w:trHeight w:hRule="exact" w:val="1701"/>
        </w:trPr>
        <w:sdt>
          <w:sdtPr>
            <w:id w:val="1607303225"/>
            <w:placeholder>
              <w:docPart w:val="E5A09D9B28E54AE5AA7ABDC3B9E5C579"/>
            </w:placeholder>
            <w:showingPlcHdr/>
          </w:sdtPr>
          <w:sdtEndPr/>
          <w:sdtContent>
            <w:tc>
              <w:tcPr>
                <w:tcW w:w="9638" w:type="dxa"/>
                <w:shd w:val="clear" w:color="auto" w:fill="auto"/>
              </w:tcPr>
              <w:p w14:paraId="5DC8C63F" w14:textId="79DFCCB0" w:rsidR="007A0FDE" w:rsidRDefault="00571C9F" w:rsidP="0064340E">
                <w:pPr>
                  <w:pStyle w:val="ListParagraph"/>
                </w:pPr>
                <w:r w:rsidRPr="00753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2B19E8" w14:textId="77777777" w:rsidR="007A0FDE" w:rsidRDefault="007A0FDE" w:rsidP="007A0FDE"/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A0FDE" w14:paraId="66FA5172" w14:textId="77777777" w:rsidTr="0064340E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7C8DCCE4" w14:textId="77777777" w:rsidR="007A0FDE" w:rsidRPr="007D4ACD" w:rsidRDefault="007A0FDE" w:rsidP="0064340E">
            <w:pPr>
              <w:pStyle w:val="Sectiontableheading"/>
            </w:pPr>
            <w:r>
              <w:t>Qualifications</w:t>
            </w:r>
          </w:p>
        </w:tc>
      </w:tr>
    </w:tbl>
    <w:p w14:paraId="2C135DC1" w14:textId="77777777" w:rsidR="007A0FDE" w:rsidRDefault="007A0FDE" w:rsidP="007A0FDE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A0FDE" w14:paraId="73233EB8" w14:textId="77777777" w:rsidTr="00FE5579">
        <w:trPr>
          <w:cantSplit/>
          <w:trHeight w:hRule="exact" w:val="1701"/>
        </w:trPr>
        <w:sdt>
          <w:sdtPr>
            <w:id w:val="1025837138"/>
            <w:placeholder>
              <w:docPart w:val="685F4BFDEB2441F9BB9B5079FAF8D454"/>
            </w:placeholder>
          </w:sdtPr>
          <w:sdtEndPr/>
          <w:sdtContent>
            <w:tc>
              <w:tcPr>
                <w:tcW w:w="9638" w:type="dxa"/>
                <w:shd w:val="clear" w:color="auto" w:fill="auto"/>
              </w:tcPr>
              <w:p w14:paraId="3344B73C" w14:textId="68FDFDCD" w:rsidR="00571C9F" w:rsidRDefault="002241D1" w:rsidP="00571C9F">
                <w:pPr>
                  <w:pStyle w:val="ListParagraph"/>
                </w:pPr>
                <w:r>
                  <w:t xml:space="preserve">GCSE </w:t>
                </w:r>
                <w:r w:rsidR="000B33A0">
                  <w:t xml:space="preserve">passing grade in </w:t>
                </w:r>
                <w:proofErr w:type="spellStart"/>
                <w:r w:rsidR="000B33A0">
                  <w:t>Englash</w:t>
                </w:r>
                <w:proofErr w:type="spellEnd"/>
                <w:r w:rsidR="000B33A0">
                  <w:t xml:space="preserve"> and Maths</w:t>
                </w:r>
              </w:p>
              <w:p w14:paraId="7E0078B2" w14:textId="348CCC56" w:rsidR="007A0FDE" w:rsidRDefault="007A0FDE" w:rsidP="000B33A0">
                <w:pPr>
                  <w:pStyle w:val="ListParagraph"/>
                  <w:numPr>
                    <w:ilvl w:val="0"/>
                    <w:numId w:val="0"/>
                  </w:numPr>
                  <w:ind w:left="357"/>
                </w:pPr>
              </w:p>
            </w:tc>
          </w:sdtContent>
        </w:sdt>
      </w:tr>
    </w:tbl>
    <w:p w14:paraId="2A2A1500" w14:textId="77777777" w:rsidR="007A0FDE" w:rsidRDefault="007A0FDE" w:rsidP="008C5184"/>
    <w:p w14:paraId="2B747A17" w14:textId="77777777" w:rsidR="007A0FDE" w:rsidRPr="007A0FDE" w:rsidRDefault="007A0FDE" w:rsidP="008C5184">
      <w:pPr>
        <w:rPr>
          <w:color w:val="030F40" w:themeColor="text2"/>
        </w:rPr>
      </w:pPr>
      <w:r w:rsidRPr="007A0FDE">
        <w:rPr>
          <w:b/>
          <w:color w:val="030F40" w:themeColor="text2"/>
        </w:rPr>
        <w:t>Please note:</w:t>
      </w:r>
      <w:r w:rsidRPr="007A0FDE">
        <w:rPr>
          <w:color w:val="030F40" w:themeColor="text2"/>
        </w:rPr>
        <w:t xml:space="preserve"> The content of this job description reflects the main duties and res</w:t>
      </w:r>
      <w:r w:rsidR="00712E8B">
        <w:rPr>
          <w:color w:val="030F40" w:themeColor="text2"/>
        </w:rPr>
        <w:t>ponsibilities of the job and is</w:t>
      </w:r>
      <w:r w:rsidRPr="007A0FDE">
        <w:rPr>
          <w:color w:val="030F40" w:themeColor="text2"/>
        </w:rPr>
        <w:t xml:space="preserve"> not intended to form part of the contract of employment. SUEZ may revise the content of the role and responsibilities at its discretion. </w:t>
      </w:r>
    </w:p>
    <w:sectPr w:rsidR="007A0FDE" w:rsidRPr="007A0FDE" w:rsidSect="007D4AC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EF75" w14:textId="77777777" w:rsidR="007200A2" w:rsidRDefault="007200A2" w:rsidP="00A77A29">
      <w:r>
        <w:separator/>
      </w:r>
    </w:p>
  </w:endnote>
  <w:endnote w:type="continuationSeparator" w:id="0">
    <w:p w14:paraId="6EA129B2" w14:textId="77777777" w:rsidR="007200A2" w:rsidRDefault="007200A2" w:rsidP="00A7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80B8" w14:textId="07A885BB" w:rsidR="007D4ACD" w:rsidRDefault="007D4ACD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0B33A0">
      <w:rPr>
        <w:noProof/>
      </w:rPr>
      <w:t>26/02/2024</w:t>
    </w:r>
    <w:r>
      <w:fldChar w:fldCharType="end"/>
    </w:r>
    <w:r>
      <w:t xml:space="preserve">  |  SUEZ recycling and recovery </w:t>
    </w:r>
    <w:proofErr w:type="gramStart"/>
    <w:r>
      <w:t>UK  |</w:t>
    </w:r>
    <w:proofErr w:type="gramEnd"/>
    <w:r>
      <w:t xml:space="preserve">  Job description  |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E557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E557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81A9" w14:textId="337A56F9" w:rsidR="007D4ACD" w:rsidRPr="007D4ACD" w:rsidRDefault="007D4ACD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0B33A0">
      <w:rPr>
        <w:noProof/>
      </w:rPr>
      <w:t>26/02/2024</w:t>
    </w:r>
    <w:r>
      <w:fldChar w:fldCharType="end"/>
    </w:r>
    <w:r>
      <w:t xml:space="preserve">  |  SUEZ recycling and recovery </w:t>
    </w:r>
    <w:proofErr w:type="gramStart"/>
    <w:r>
      <w:t>UK  |</w:t>
    </w:r>
    <w:proofErr w:type="gramEnd"/>
    <w:r>
      <w:t xml:space="preserve">  Job description  |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E557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E557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C114" w14:textId="77777777" w:rsidR="007200A2" w:rsidRDefault="007200A2" w:rsidP="00A77A29">
      <w:r>
        <w:separator/>
      </w:r>
    </w:p>
  </w:footnote>
  <w:footnote w:type="continuationSeparator" w:id="0">
    <w:p w14:paraId="054AB989" w14:textId="77777777" w:rsidR="007200A2" w:rsidRDefault="007200A2" w:rsidP="00A7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61A" w14:textId="77777777" w:rsidR="00712E8B" w:rsidRDefault="00712E8B" w:rsidP="00712E8B"/>
  <w:p w14:paraId="57DA99E0" w14:textId="77777777" w:rsidR="007D4ACD" w:rsidRPr="007D4ACD" w:rsidRDefault="007D4ACD" w:rsidP="007D4ACD">
    <w:pPr>
      <w:pStyle w:val="Title"/>
      <w:rPr>
        <w:sz w:val="48"/>
      </w:rPr>
    </w:pPr>
    <w:r w:rsidRPr="007D4ACD">
      <w:rPr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20807CC7" wp14:editId="7C3FA70C">
          <wp:simplePos x="0" y="0"/>
          <wp:positionH relativeFrom="column">
            <wp:posOffset>3851910</wp:posOffset>
          </wp:positionH>
          <wp:positionV relativeFrom="paragraph">
            <wp:posOffset>-240665</wp:posOffset>
          </wp:positionV>
          <wp:extent cx="2520853" cy="9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Z-logo-15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85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ACD">
      <w:rPr>
        <w:sz w:val="48"/>
      </w:rPr>
      <w:t>job description</w:t>
    </w:r>
  </w:p>
  <w:p w14:paraId="784E1CAF" w14:textId="77777777" w:rsidR="007D4ACD" w:rsidRPr="007D4ACD" w:rsidRDefault="007D4ACD" w:rsidP="007D4A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993"/>
    <w:multiLevelType w:val="hybridMultilevel"/>
    <w:tmpl w:val="B7C46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622A"/>
    <w:multiLevelType w:val="hybridMultilevel"/>
    <w:tmpl w:val="58DEC364"/>
    <w:lvl w:ilvl="0" w:tplc="005ACBEA">
      <w:start w:val="1"/>
      <w:numFmt w:val="bullet"/>
      <w:pStyle w:val="ListParagraph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319F3"/>
    <w:multiLevelType w:val="hybridMultilevel"/>
    <w:tmpl w:val="637E3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4B27"/>
    <w:multiLevelType w:val="hybridMultilevel"/>
    <w:tmpl w:val="CB6CA2CC"/>
    <w:lvl w:ilvl="0" w:tplc="E1981A46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9450491">
    <w:abstractNumId w:val="1"/>
  </w:num>
  <w:num w:numId="2" w16cid:durableId="1216696351">
    <w:abstractNumId w:val="3"/>
  </w:num>
  <w:num w:numId="3" w16cid:durableId="74133785">
    <w:abstractNumId w:val="0"/>
  </w:num>
  <w:num w:numId="4" w16cid:durableId="77386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forms" w:enforcement="1" w:cryptProviderType="rsaAES" w:cryptAlgorithmClass="hash" w:cryptAlgorithmType="typeAny" w:cryptAlgorithmSid="14" w:cryptSpinCount="100000" w:hash="iklYsfCG2aTpzCtfYb510RBtAa3MJls93L8kh+dHL+t/uwvfEZvAm+JwzJIJ4uTGaPaxGnJoVkVJgxx75ilq+Q==" w:salt="0tG30PpUL41Iqd9SMvrN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F2"/>
    <w:rsid w:val="00001778"/>
    <w:rsid w:val="00012B32"/>
    <w:rsid w:val="00020AB3"/>
    <w:rsid w:val="0004701F"/>
    <w:rsid w:val="00061984"/>
    <w:rsid w:val="000B33A0"/>
    <w:rsid w:val="000D22E2"/>
    <w:rsid w:val="00136E25"/>
    <w:rsid w:val="00166943"/>
    <w:rsid w:val="001B2239"/>
    <w:rsid w:val="001B6812"/>
    <w:rsid w:val="001D07CC"/>
    <w:rsid w:val="002241D1"/>
    <w:rsid w:val="0023502E"/>
    <w:rsid w:val="00270A44"/>
    <w:rsid w:val="00283F21"/>
    <w:rsid w:val="0028406A"/>
    <w:rsid w:val="00292BEE"/>
    <w:rsid w:val="002D17E9"/>
    <w:rsid w:val="002D7B8C"/>
    <w:rsid w:val="00305823"/>
    <w:rsid w:val="00325D07"/>
    <w:rsid w:val="0036454C"/>
    <w:rsid w:val="003C3874"/>
    <w:rsid w:val="003E03BD"/>
    <w:rsid w:val="003E0A34"/>
    <w:rsid w:val="003F0841"/>
    <w:rsid w:val="003F3AEA"/>
    <w:rsid w:val="004F6396"/>
    <w:rsid w:val="00505FF2"/>
    <w:rsid w:val="0054509D"/>
    <w:rsid w:val="0055428C"/>
    <w:rsid w:val="00571228"/>
    <w:rsid w:val="00571C9F"/>
    <w:rsid w:val="00573331"/>
    <w:rsid w:val="005F2E87"/>
    <w:rsid w:val="00605F5B"/>
    <w:rsid w:val="00606AEA"/>
    <w:rsid w:val="00615A1B"/>
    <w:rsid w:val="00642EAC"/>
    <w:rsid w:val="0066457E"/>
    <w:rsid w:val="006740CB"/>
    <w:rsid w:val="006D35EC"/>
    <w:rsid w:val="007103C5"/>
    <w:rsid w:val="00712E8B"/>
    <w:rsid w:val="007200A2"/>
    <w:rsid w:val="00726836"/>
    <w:rsid w:val="00727146"/>
    <w:rsid w:val="00744BF8"/>
    <w:rsid w:val="00757B9C"/>
    <w:rsid w:val="00796DC5"/>
    <w:rsid w:val="00797237"/>
    <w:rsid w:val="007A0FDE"/>
    <w:rsid w:val="007B16F6"/>
    <w:rsid w:val="007D021A"/>
    <w:rsid w:val="007D4ACD"/>
    <w:rsid w:val="0080677D"/>
    <w:rsid w:val="00821A1D"/>
    <w:rsid w:val="00824A67"/>
    <w:rsid w:val="0084010D"/>
    <w:rsid w:val="0087302B"/>
    <w:rsid w:val="00892424"/>
    <w:rsid w:val="008B2E5F"/>
    <w:rsid w:val="008C5184"/>
    <w:rsid w:val="0091462C"/>
    <w:rsid w:val="00967AAB"/>
    <w:rsid w:val="00971261"/>
    <w:rsid w:val="00985E95"/>
    <w:rsid w:val="009976DB"/>
    <w:rsid w:val="009D18A5"/>
    <w:rsid w:val="009D63F9"/>
    <w:rsid w:val="00A42500"/>
    <w:rsid w:val="00A649EC"/>
    <w:rsid w:val="00A74110"/>
    <w:rsid w:val="00A77A29"/>
    <w:rsid w:val="00A9354C"/>
    <w:rsid w:val="00A95D2C"/>
    <w:rsid w:val="00B03EDC"/>
    <w:rsid w:val="00B11723"/>
    <w:rsid w:val="00B2413A"/>
    <w:rsid w:val="00B373CE"/>
    <w:rsid w:val="00B37D2F"/>
    <w:rsid w:val="00BE1E6A"/>
    <w:rsid w:val="00C111B3"/>
    <w:rsid w:val="00C47B35"/>
    <w:rsid w:val="00C92D42"/>
    <w:rsid w:val="00CF0DD6"/>
    <w:rsid w:val="00CF4A6B"/>
    <w:rsid w:val="00D10045"/>
    <w:rsid w:val="00D108EE"/>
    <w:rsid w:val="00D40756"/>
    <w:rsid w:val="00D512C8"/>
    <w:rsid w:val="00E00EA4"/>
    <w:rsid w:val="00E5244B"/>
    <w:rsid w:val="00E72AE2"/>
    <w:rsid w:val="00E9112C"/>
    <w:rsid w:val="00EA2D98"/>
    <w:rsid w:val="00EA5003"/>
    <w:rsid w:val="00EE6618"/>
    <w:rsid w:val="00F53E35"/>
    <w:rsid w:val="00FA3345"/>
    <w:rsid w:val="00FA3E3D"/>
    <w:rsid w:val="00FD6372"/>
    <w:rsid w:val="00FE1B50"/>
    <w:rsid w:val="00FE39B7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4EAA6"/>
  <w15:chartTrackingRefBased/>
  <w15:docId w15:val="{4E01D9C6-63AC-4AF6-B047-4892D12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32"/>
    <w:pPr>
      <w:spacing w:after="220" w:line="288" w:lineRule="auto"/>
    </w:pPr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36"/>
    <w:pPr>
      <w:spacing w:before="360" w:after="120"/>
      <w:outlineLvl w:val="0"/>
    </w:pPr>
    <w:rPr>
      <w:b/>
      <w:color w:val="030F40" w:themeColor="text2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6836"/>
    <w:pPr>
      <w:spacing w:before="240"/>
      <w:outlineLvl w:val="1"/>
    </w:pPr>
    <w:rPr>
      <w:color w:val="4C4C4C" w:themeColor="accent2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726836"/>
    <w:pPr>
      <w:outlineLvl w:val="2"/>
    </w:pPr>
    <w:rPr>
      <w:color w:val="666666" w:themeColor="accent3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E39B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6262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49EC"/>
    <w:pPr>
      <w:keepNext/>
      <w:keepLines/>
      <w:spacing w:before="40" w:after="0"/>
      <w:outlineLvl w:val="4"/>
    </w:pPr>
    <w:rPr>
      <w:rFonts w:eastAsiaTheme="majorEastAsia"/>
      <w:color w:val="262626" w:themeColor="accent1" w:themeShade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D4A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F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A29"/>
    <w:pPr>
      <w:tabs>
        <w:tab w:val="center" w:pos="4513"/>
        <w:tab w:val="right" w:pos="9026"/>
      </w:tabs>
      <w:spacing w:after="0" w:line="240" w:lineRule="auto"/>
    </w:pPr>
    <w:rPr>
      <w:color w:val="030F40" w:themeColor="text2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77A29"/>
    <w:rPr>
      <w:rFonts w:ascii="Arial" w:hAnsi="Arial" w:cs="Arial"/>
      <w:color w:val="030F40" w:themeColor="text2"/>
      <w:sz w:val="14"/>
      <w:szCs w:val="14"/>
    </w:rPr>
  </w:style>
  <w:style w:type="table" w:styleId="TableGrid">
    <w:name w:val="Table Grid"/>
    <w:basedOn w:val="TableNormal"/>
    <w:uiPriority w:val="39"/>
    <w:rsid w:val="0050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erparagraph">
    <w:name w:val="Border paragraph"/>
    <w:basedOn w:val="Normal"/>
    <w:next w:val="Normal"/>
    <w:rsid w:val="00D512C8"/>
    <w:pPr>
      <w:pBdr>
        <w:top w:val="single" w:sz="18" w:space="1" w:color="BADB2A" w:themeColor="background2"/>
      </w:pBdr>
      <w:ind w:right="8504"/>
    </w:pPr>
  </w:style>
  <w:style w:type="paragraph" w:customStyle="1" w:styleId="Tabletext">
    <w:name w:val="Table text"/>
    <w:basedOn w:val="Normal"/>
    <w:link w:val="TabletextChar"/>
    <w:qFormat/>
    <w:rsid w:val="00136E25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12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6836"/>
    <w:rPr>
      <w:rFonts w:ascii="Arial" w:hAnsi="Arial" w:cs="Arial"/>
      <w:b/>
      <w:color w:val="030F40" w:themeColor="text2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6836"/>
    <w:rPr>
      <w:rFonts w:ascii="Arial" w:hAnsi="Arial" w:cs="Arial"/>
      <w:b/>
      <w:color w:val="4C4C4C" w:themeColor="accent2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6836"/>
    <w:rPr>
      <w:rFonts w:ascii="Arial" w:hAnsi="Arial" w:cs="Arial"/>
      <w:b/>
      <w:color w:val="666666" w:themeColor="accent3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39B7"/>
    <w:rPr>
      <w:rFonts w:ascii="Arial" w:eastAsiaTheme="majorEastAsia" w:hAnsi="Arial" w:cstheme="majorBidi"/>
      <w:i/>
      <w:iCs/>
      <w:color w:val="262626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4ACD"/>
    <w:pPr>
      <w:numPr>
        <w:numId w:val="1"/>
      </w:numPr>
      <w:spacing w:before="120" w:after="120"/>
      <w:ind w:left="357" w:hanging="357"/>
    </w:pPr>
  </w:style>
  <w:style w:type="paragraph" w:customStyle="1" w:styleId="Numberedlist">
    <w:name w:val="Numbered list"/>
    <w:basedOn w:val="ListParagraph"/>
    <w:qFormat/>
    <w:rsid w:val="00FE39B7"/>
    <w:pPr>
      <w:numPr>
        <w:numId w:val="2"/>
      </w:numPr>
      <w:ind w:left="426" w:hanging="426"/>
    </w:pPr>
  </w:style>
  <w:style w:type="paragraph" w:styleId="Subtitle">
    <w:name w:val="Subtitle"/>
    <w:basedOn w:val="Normal"/>
    <w:next w:val="Normal"/>
    <w:link w:val="SubtitleChar"/>
    <w:uiPriority w:val="11"/>
    <w:qFormat/>
    <w:rsid w:val="00726836"/>
    <w:pPr>
      <w:numPr>
        <w:ilvl w:val="1"/>
      </w:numPr>
      <w:spacing w:after="160"/>
    </w:pPr>
    <w:rPr>
      <w:rFonts w:eastAsiaTheme="minorEastAsia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6836"/>
    <w:rPr>
      <w:rFonts w:ascii="Arial" w:eastAsiaTheme="minorEastAsia" w:hAnsi="Arial" w:cs="Arial"/>
      <w:color w:val="000000" w:themeColor="tex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rsid w:val="00726836"/>
    <w:pPr>
      <w:spacing w:after="120"/>
    </w:pPr>
    <w:rPr>
      <w:rFonts w:eastAsiaTheme="majorEastAsia"/>
      <w:b/>
      <w:color w:val="030F40" w:themeColor="text2"/>
      <w:spacing w:val="-10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6836"/>
    <w:rPr>
      <w:rFonts w:ascii="Arial" w:eastAsiaTheme="majorEastAsia" w:hAnsi="Arial" w:cs="Arial"/>
      <w:b/>
      <w:color w:val="030F40" w:themeColor="text2"/>
      <w:spacing w:val="-10"/>
      <w:kern w:val="28"/>
      <w:sz w:val="36"/>
      <w:szCs w:val="32"/>
    </w:rPr>
  </w:style>
  <w:style w:type="paragraph" w:styleId="NoSpacing">
    <w:name w:val="No Spacing"/>
    <w:uiPriority w:val="1"/>
    <w:rsid w:val="007D4ACD"/>
    <w:pPr>
      <w:spacing w:after="0" w:line="240" w:lineRule="auto"/>
    </w:pPr>
    <w:rPr>
      <w:rFonts w:ascii="Arial" w:hAnsi="Arial" w:cs="Arial"/>
      <w:color w:val="000000" w:themeColor="text1"/>
      <w:sz w:val="1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649EC"/>
    <w:rPr>
      <w:rFonts w:ascii="Arial" w:eastAsiaTheme="majorEastAsia" w:hAnsi="Arial" w:cs="Arial"/>
      <w:color w:val="262626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57E"/>
    <w:rPr>
      <w:color w:val="BADB2A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D4ACD"/>
    <w:rPr>
      <w:rFonts w:asciiTheme="majorHAnsi" w:eastAsiaTheme="majorEastAsia" w:hAnsiTheme="majorHAnsi" w:cstheme="majorBidi"/>
      <w:color w:val="191919" w:themeColor="accent1" w:themeShade="7F"/>
      <w:sz w:val="20"/>
      <w:szCs w:val="20"/>
    </w:rPr>
  </w:style>
  <w:style w:type="paragraph" w:customStyle="1" w:styleId="Tableheading">
    <w:name w:val="Table heading"/>
    <w:basedOn w:val="Tabletext"/>
    <w:link w:val="TableheadingChar"/>
    <w:qFormat/>
    <w:rsid w:val="007D4ACD"/>
    <w:rPr>
      <w:b/>
    </w:rPr>
  </w:style>
  <w:style w:type="character" w:styleId="PlaceholderText">
    <w:name w:val="Placeholder Text"/>
    <w:basedOn w:val="DefaultParagraphFont"/>
    <w:uiPriority w:val="99"/>
    <w:semiHidden/>
    <w:rsid w:val="007D4ACD"/>
    <w:rPr>
      <w:color w:val="808080"/>
    </w:rPr>
  </w:style>
  <w:style w:type="character" w:customStyle="1" w:styleId="TabletextChar">
    <w:name w:val="Table text Char"/>
    <w:basedOn w:val="DefaultParagraphFont"/>
    <w:link w:val="Tabletext"/>
    <w:rsid w:val="007D4ACD"/>
    <w:rPr>
      <w:rFonts w:ascii="Arial" w:hAnsi="Arial" w:cs="Arial"/>
      <w:color w:val="000000" w:themeColor="text1"/>
      <w:sz w:val="20"/>
      <w:szCs w:val="20"/>
    </w:rPr>
  </w:style>
  <w:style w:type="character" w:customStyle="1" w:styleId="TableheadingChar">
    <w:name w:val="Table heading Char"/>
    <w:basedOn w:val="TabletextChar"/>
    <w:link w:val="Tableheading"/>
    <w:rsid w:val="007D4ACD"/>
    <w:rPr>
      <w:rFonts w:ascii="Arial" w:hAnsi="Arial" w:cs="Arial"/>
      <w:b/>
      <w:color w:val="000000" w:themeColor="text1"/>
      <w:sz w:val="20"/>
      <w:szCs w:val="20"/>
    </w:rPr>
  </w:style>
  <w:style w:type="paragraph" w:customStyle="1" w:styleId="Sectiontableheading">
    <w:name w:val="Section table heading"/>
    <w:basedOn w:val="Tabletext"/>
    <w:link w:val="SectiontableheadingChar"/>
    <w:qFormat/>
    <w:rsid w:val="007D4ACD"/>
    <w:rPr>
      <w:b/>
      <w:color w:val="FFFFFF" w:themeColor="background1"/>
      <w:sz w:val="24"/>
    </w:rPr>
  </w:style>
  <w:style w:type="character" w:customStyle="1" w:styleId="SectiontableheadingChar">
    <w:name w:val="Section table heading Char"/>
    <w:basedOn w:val="TabletextChar"/>
    <w:link w:val="Sectiontableheading"/>
    <w:rsid w:val="007D4ACD"/>
    <w:rPr>
      <w:rFonts w:ascii="Arial" w:hAnsi="Arial" w:cs="Arial"/>
      <w:b/>
      <w:color w:val="FFFFFF" w:themeColor="background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14789B5A8641C5BC5B30B15CF3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89DE-7A6D-439B-9DDA-1B54C31DBAEC}"/>
      </w:docPartPr>
      <w:docPartBody>
        <w:p w:rsidR="0064447C" w:rsidRDefault="004C6699" w:rsidP="004C6699">
          <w:pPr>
            <w:pStyle w:val="D214789B5A8641C5BC5B30B15CF3FFDA4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AF04CA740BC448C9935BF1CA7E09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9CE7-09A3-4CCC-B435-683DC188822F}"/>
      </w:docPartPr>
      <w:docPartBody>
        <w:p w:rsidR="0064447C" w:rsidRDefault="004C6699" w:rsidP="004C6699">
          <w:pPr>
            <w:pStyle w:val="AF04CA740BC448C9935BF1CA7E09F5234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0C3EB4C244BA4ABA8AB43F370141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549B-E452-47E4-BC38-4B564FDD0FE4}"/>
      </w:docPartPr>
      <w:docPartBody>
        <w:p w:rsidR="0064447C" w:rsidRDefault="004C6699" w:rsidP="004C6699">
          <w:pPr>
            <w:pStyle w:val="0C3EB4C244BA4ABA8AB43F3701416F404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communicate with colleagues. What are the beginner, intermediate and advanced criteria?</w:t>
          </w:r>
        </w:p>
      </w:docPartBody>
    </w:docPart>
    <w:docPart>
      <w:docPartPr>
        <w:name w:val="403D5B6577764FAB826AAC691C8F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5BC0-E9D0-40C7-94BF-82CE12878FE3}"/>
      </w:docPartPr>
      <w:docPartBody>
        <w:p w:rsidR="0064447C" w:rsidRDefault="004C6699" w:rsidP="004C6699">
          <w:pPr>
            <w:pStyle w:val="403D5B6577764FAB826AAC691C8FC4DB3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C9F81E73A4F74FDDBEA6A334436F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C984-3FF3-4CE9-A7FF-A62CFCA4448B}"/>
      </w:docPartPr>
      <w:docPartBody>
        <w:p w:rsidR="0064447C" w:rsidRDefault="004C6699" w:rsidP="004C6699">
          <w:pPr>
            <w:pStyle w:val="C9F81E73A4F74FDDBEA6A334436F21063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585E005972F34205A974049499AF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F30B-4436-4052-AD30-EFB2C237D7CC}"/>
      </w:docPartPr>
      <w:docPartBody>
        <w:p w:rsidR="0064447C" w:rsidRDefault="004C6699" w:rsidP="004C6699">
          <w:pPr>
            <w:pStyle w:val="585E005972F34205A974049499AF11843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4C7C9059D8004420A3A4A67EA2EE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747C-779A-4975-80A9-183A86327E99}"/>
      </w:docPartPr>
      <w:docPartBody>
        <w:p w:rsidR="0064447C" w:rsidRDefault="004C6699" w:rsidP="004C6699">
          <w:pPr>
            <w:pStyle w:val="4C7C9059D8004420A3A4A67EA2EE9B5C3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44E87A9A9FC4420D864543C059D2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88E2-1227-463B-AC37-07B0971BF905}"/>
      </w:docPartPr>
      <w:docPartBody>
        <w:p w:rsidR="0064447C" w:rsidRDefault="004C6699" w:rsidP="004C6699">
          <w:pPr>
            <w:pStyle w:val="44E87A9A9FC4420D864543C059D233A03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show dignity, respect and professionalism.</w:t>
          </w:r>
        </w:p>
      </w:docPartBody>
    </w:docPart>
    <w:docPart>
      <w:docPartPr>
        <w:name w:val="3671C10F796A478081D86F135EC1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0A74-A128-4F92-AED6-7BB53E3CB247}"/>
      </w:docPartPr>
      <w:docPartBody>
        <w:p w:rsidR="0064447C" w:rsidRDefault="004C6699" w:rsidP="004C6699">
          <w:pPr>
            <w:pStyle w:val="3671C10F796A478081D86F135EC15C982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have an understanding of the waste industry.</w:t>
          </w:r>
        </w:p>
      </w:docPartBody>
    </w:docPart>
    <w:docPart>
      <w:docPartPr>
        <w:name w:val="685F4BFDEB2441F9BB9B5079FAF8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C9D6-4F91-4AF2-B6B3-F3736DC7AA32}"/>
      </w:docPartPr>
      <w:docPartBody>
        <w:p w:rsidR="004C6699" w:rsidRDefault="004C6699" w:rsidP="004C6699">
          <w:pPr>
            <w:pStyle w:val="685F4BFDEB2441F9BB9B5079FAF8D4541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E5A09D9B28E54AE5AA7ABDC3B9E5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71B9-EC7D-4268-A173-1E26C8B2AE92}"/>
      </w:docPartPr>
      <w:docPartBody>
        <w:p w:rsidR="00507E77" w:rsidRDefault="004C6699" w:rsidP="004C6699">
          <w:pPr>
            <w:pStyle w:val="E5A09D9B28E54AE5AA7ABDC3B9E5C579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5C804A745A9C4259A7E03C186F4E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88B6-BAA2-4402-A538-9704A2EDACE7}"/>
      </w:docPartPr>
      <w:docPartBody>
        <w:p w:rsidR="00073B48" w:rsidRDefault="00190A99" w:rsidP="00190A99">
          <w:pPr>
            <w:pStyle w:val="5C804A745A9C4259A7E03C186F4E6F5A"/>
          </w:pPr>
          <w:r w:rsidRPr="007532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F3C"/>
    <w:multiLevelType w:val="multilevel"/>
    <w:tmpl w:val="B7DC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23944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7C"/>
    <w:rsid w:val="00073B48"/>
    <w:rsid w:val="00190A99"/>
    <w:rsid w:val="001C3447"/>
    <w:rsid w:val="003B3B56"/>
    <w:rsid w:val="004C6699"/>
    <w:rsid w:val="00507E77"/>
    <w:rsid w:val="0064447C"/>
    <w:rsid w:val="008600FC"/>
    <w:rsid w:val="008644CB"/>
    <w:rsid w:val="00B7458A"/>
    <w:rsid w:val="00D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A99"/>
    <w:rPr>
      <w:color w:val="808080"/>
    </w:rPr>
  </w:style>
  <w:style w:type="paragraph" w:customStyle="1" w:styleId="403D5B6577764FAB826AAC691C8FC4DB3">
    <w:name w:val="403D5B6577764FAB826AAC691C8FC4DB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C9F81E73A4F74FDDBEA6A334436F21063">
    <w:name w:val="C9F81E73A4F74FDDBEA6A334436F2106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85E005972F34205A974049499AF11843">
    <w:name w:val="585E005972F34205A974049499AF1184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C7C9059D8004420A3A4A67EA2EE9B5C3">
    <w:name w:val="4C7C9059D8004420A3A4A67EA2EE9B5C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D214789B5A8641C5BC5B30B15CF3FFDA4">
    <w:name w:val="D214789B5A8641C5BC5B30B15CF3FFDA4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AF04CA740BC448C9935BF1CA7E09F5234">
    <w:name w:val="AF04CA740BC448C9935BF1CA7E09F5234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0C3EB4C244BA4ABA8AB43F3701416F404">
    <w:name w:val="0C3EB4C244BA4ABA8AB43F3701416F404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4E87A9A9FC4420D864543C059D233A03">
    <w:name w:val="44E87A9A9FC4420D864543C059D233A03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3671C10F796A478081D86F135EC15C982">
    <w:name w:val="3671C10F796A478081D86F135EC15C982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E5A09D9B28E54AE5AA7ABDC3B9E5C579">
    <w:name w:val="E5A09D9B28E54AE5AA7ABDC3B9E5C579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685F4BFDEB2441F9BB9B5079FAF8D4541">
    <w:name w:val="685F4BFDEB2441F9BB9B5079FAF8D4541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C804A745A9C4259A7E03C186F4E6F5A">
    <w:name w:val="5C804A745A9C4259A7E03C186F4E6F5A"/>
    <w:rsid w:val="00190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EZ ENV">
      <a:dk1>
        <a:sysClr val="windowText" lastClr="000000"/>
      </a:dk1>
      <a:lt1>
        <a:sysClr val="window" lastClr="FFFFFF"/>
      </a:lt1>
      <a:dk2>
        <a:srgbClr val="030F40"/>
      </a:dk2>
      <a:lt2>
        <a:srgbClr val="BADB2A"/>
      </a:lt2>
      <a:accent1>
        <a:srgbClr val="333333"/>
      </a:accent1>
      <a:accent2>
        <a:srgbClr val="4C4C4C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BADB2A"/>
      </a:hlink>
      <a:folHlink>
        <a:srgbClr val="808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DC3FF3332924F8DC08B131AC7607B" ma:contentTypeVersion="14" ma:contentTypeDescription="Create a new document." ma:contentTypeScope="" ma:versionID="2ee50667aed77099c700966af619fc5c">
  <xsd:schema xmlns:xsd="http://www.w3.org/2001/XMLSchema" xmlns:xs="http://www.w3.org/2001/XMLSchema" xmlns:p="http://schemas.microsoft.com/office/2006/metadata/properties" xmlns:ns2="c3205ffc-6ef0-4a27-985b-ac65ecf0dee9" xmlns:ns3="0f10b473-afd1-4807-98af-6f57b9a2a3c2" targetNamespace="http://schemas.microsoft.com/office/2006/metadata/properties" ma:root="true" ma:fieldsID="a8031d74c1ff150dade9fcbcc9f6c555" ns2:_="" ns3:_="">
    <xsd:import namespace="c3205ffc-6ef0-4a27-985b-ac65ecf0dee9"/>
    <xsd:import namespace="0f10b473-afd1-4807-98af-6f57b9a2a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5ffc-6ef0-4a27-985b-ac65ecf0d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ace10e6-8c8a-46b5-9435-807f619c6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0b473-afd1-4807-98af-6f57b9a2a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5ba3d1-db5c-455a-bd77-c287a0eceb45}" ma:internalName="TaxCatchAll" ma:showField="CatchAllData" ma:web="0f10b473-afd1-4807-98af-6f57b9a2a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10b473-afd1-4807-98af-6f57b9a2a3c2"/>
    <lcf76f155ced4ddcb4097134ff3c332f xmlns="c3205ffc-6ef0-4a27-985b-ac65ecf0de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04E3D4-1BA3-4DE2-9BDA-3FD00BD2F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47444-606E-46CD-99DC-B235EB792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05ffc-6ef0-4a27-985b-ac65ecf0dee9"/>
    <ds:schemaRef ds:uri="0f10b473-afd1-4807-98af-6f57b9a2a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48FDE-6B20-4105-9EF1-DFD9432497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70907-4BD8-49E9-92C6-1D174F460ABF}">
  <ds:schemaRefs>
    <ds:schemaRef ds:uri="http://schemas.microsoft.com/office/2006/metadata/properties"/>
    <ds:schemaRef ds:uri="http://schemas.microsoft.com/office/infopath/2007/PartnerControls"/>
    <ds:schemaRef ds:uri="0f10b473-afd1-4807-98af-6f57b9a2a3c2"/>
    <ds:schemaRef ds:uri="c3205ffc-6ef0-4a27-985b-ac65ecf0de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- 1908 - 1</vt:lpstr>
    </vt:vector>
  </TitlesOfParts>
  <Manager>SUEZ | recycling and recovery UK</Manager>
  <Company>SUEZ | recycling and recovery UK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- 1908 - 1</dc:title>
  <dc:subject/>
  <dc:creator>SUEZ recycling and recovery UK</dc:creator>
  <cp:keywords/>
  <dc:description/>
  <cp:lastModifiedBy>Adams, Lisa</cp:lastModifiedBy>
  <cp:revision>3</cp:revision>
  <cp:lastPrinted>2019-04-11T09:14:00Z</cp:lastPrinted>
  <dcterms:created xsi:type="dcterms:W3CDTF">2024-02-23T12:03:00Z</dcterms:created>
  <dcterms:modified xsi:type="dcterms:W3CDTF">2024-02-26T07:46:00Z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0x010100B5FDC3FF3332924F8DC08B131AC7607B</vt:lpwstr>
  </property>
</Properties>
</file>