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D4ACD" w14:paraId="0137912A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36B7F1CD" w14:textId="77777777" w:rsidR="007D4ACD" w:rsidRPr="007D4ACD" w:rsidRDefault="007D4ACD" w:rsidP="007D4ACD">
            <w:pPr>
              <w:pStyle w:val="Tableheading"/>
            </w:pPr>
            <w:r>
              <w:t>Position title</w:t>
            </w:r>
          </w:p>
        </w:tc>
        <w:sdt>
          <w:sdtPr>
            <w:id w:val="333886116"/>
            <w:placeholder>
              <w:docPart w:val="403D5B6577764FAB826AAC691C8FC4DB"/>
            </w:placeholder>
          </w:sdtPr>
          <w:sdtEndPr/>
          <w:sdtContent>
            <w:tc>
              <w:tcPr>
                <w:tcW w:w="7370" w:type="dxa"/>
              </w:tcPr>
              <w:p w14:paraId="49C40D1B" w14:textId="4C95B4F5" w:rsidR="007D4ACD" w:rsidRDefault="00AA3170" w:rsidP="007D4ACD">
                <w:pPr>
                  <w:pStyle w:val="Tabletext"/>
                </w:pPr>
                <w:r>
                  <w:t>Waste Awareness &amp; Education Officer</w:t>
                </w:r>
              </w:p>
            </w:tc>
          </w:sdtContent>
        </w:sdt>
      </w:tr>
      <w:tr w:rsidR="007D4ACD" w14:paraId="095EABD0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4BC8AF41" w14:textId="77777777" w:rsidR="007D4ACD" w:rsidRPr="007D4ACD" w:rsidRDefault="007D4ACD" w:rsidP="007D4ACD">
            <w:pPr>
              <w:pStyle w:val="Tableheading"/>
            </w:pPr>
            <w:r>
              <w:t>Date</w:t>
            </w:r>
          </w:p>
        </w:tc>
        <w:sdt>
          <w:sdtPr>
            <w:id w:val="-48461925"/>
            <w:placeholder>
              <w:docPart w:val="C9F81E73A4F74FDDBEA6A334436F2106"/>
            </w:placeholder>
          </w:sdtPr>
          <w:sdtEndPr/>
          <w:sdtContent>
            <w:tc>
              <w:tcPr>
                <w:tcW w:w="7370" w:type="dxa"/>
              </w:tcPr>
              <w:p w14:paraId="6CF836E4" w14:textId="6D14DE4E" w:rsidR="007D4ACD" w:rsidRDefault="0023320B" w:rsidP="007D4ACD">
                <w:pPr>
                  <w:pStyle w:val="Tabletext"/>
                </w:pPr>
                <w:r>
                  <w:t>January 2025</w:t>
                </w:r>
              </w:p>
            </w:tc>
          </w:sdtContent>
        </w:sdt>
      </w:tr>
      <w:tr w:rsidR="007D4ACD" w14:paraId="0BB1A392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0FF1FC18" w14:textId="77777777" w:rsidR="007D4ACD" w:rsidRPr="007D4ACD" w:rsidRDefault="007D4ACD" w:rsidP="007D4ACD">
            <w:pPr>
              <w:pStyle w:val="Tableheading"/>
            </w:pPr>
            <w:r>
              <w:t>Line Manager title</w:t>
            </w:r>
          </w:p>
        </w:tc>
        <w:sdt>
          <w:sdtPr>
            <w:id w:val="-1774787402"/>
            <w:placeholder>
              <w:docPart w:val="585E005972F34205A974049499AF1184"/>
            </w:placeholder>
          </w:sdtPr>
          <w:sdtEndPr/>
          <w:sdtContent>
            <w:tc>
              <w:tcPr>
                <w:tcW w:w="7370" w:type="dxa"/>
              </w:tcPr>
              <w:p w14:paraId="5160DAAB" w14:textId="5A0288BE" w:rsidR="007D4ACD" w:rsidRDefault="00A6150D" w:rsidP="007D4ACD">
                <w:pPr>
                  <w:pStyle w:val="Tabletext"/>
                </w:pPr>
                <w:r>
                  <w:t>Regional</w:t>
                </w:r>
                <w:r w:rsidR="00623EB2">
                  <w:t xml:space="preserve"> Manager</w:t>
                </w:r>
              </w:p>
            </w:tc>
          </w:sdtContent>
        </w:sdt>
      </w:tr>
      <w:tr w:rsidR="007D4ACD" w14:paraId="315CB0B2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38DCDC86" w14:textId="77777777" w:rsidR="007D4ACD" w:rsidRPr="007D4ACD" w:rsidRDefault="007D4ACD" w:rsidP="007D4ACD">
            <w:pPr>
              <w:pStyle w:val="Tableheading"/>
            </w:pPr>
            <w:r>
              <w:t>Grade</w:t>
            </w:r>
          </w:p>
        </w:tc>
        <w:sdt>
          <w:sdtPr>
            <w:id w:val="-1953313957"/>
            <w:placeholder>
              <w:docPart w:val="4C7C9059D8004420A3A4A67EA2EE9B5C"/>
            </w:placeholder>
          </w:sdtPr>
          <w:sdtEndPr/>
          <w:sdtContent>
            <w:tc>
              <w:tcPr>
                <w:tcW w:w="7370" w:type="dxa"/>
              </w:tcPr>
              <w:p w14:paraId="0C04DB46" w14:textId="77777777" w:rsidR="007D4ACD" w:rsidRDefault="00E132C5" w:rsidP="00E132C5">
                <w:pPr>
                  <w:pStyle w:val="Tabletext"/>
                </w:pPr>
                <w:r>
                  <w:t>11</w:t>
                </w:r>
              </w:p>
            </w:tc>
          </w:sdtContent>
        </w:sdt>
      </w:tr>
    </w:tbl>
    <w:p w14:paraId="4BF37335" w14:textId="77777777" w:rsidR="00B2413A" w:rsidRDefault="00B2413A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319EA1F9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55978A39" w14:textId="77777777" w:rsidR="007D4ACD" w:rsidRPr="007D4ACD" w:rsidRDefault="007D4ACD" w:rsidP="007D4ACD">
            <w:pPr>
              <w:pStyle w:val="Sectiontableheading"/>
            </w:pPr>
            <w:r w:rsidRPr="007D4ACD">
              <w:t>Purpose</w:t>
            </w:r>
          </w:p>
        </w:tc>
      </w:tr>
    </w:tbl>
    <w:p w14:paraId="2DB88B33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C56640D" w14:textId="77777777" w:rsidTr="00FE5579">
        <w:trPr>
          <w:cantSplit/>
          <w:trHeight w:hRule="exact" w:val="1701"/>
        </w:trPr>
        <w:sdt>
          <w:sdtPr>
            <w:id w:val="17371597"/>
            <w:placeholder>
              <w:docPart w:val="D214789B5A8641C5BC5B30B15CF3FFDA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1BC0F0C8" w14:textId="1F1C8E3A" w:rsidR="00455298" w:rsidRDefault="000C3F28" w:rsidP="007D4ACD">
                <w:pPr>
                  <w:pStyle w:val="Tabletext"/>
                </w:pPr>
                <w:r>
                  <w:t>Support in</w:t>
                </w:r>
                <w:r w:rsidR="00A13816">
                  <w:t xml:space="preserve"> the delivery of </w:t>
                </w:r>
                <w:r w:rsidR="007F6D68">
                  <w:t xml:space="preserve">the </w:t>
                </w:r>
                <w:r w:rsidR="00A13816">
                  <w:t>social value commitments</w:t>
                </w:r>
                <w:r w:rsidR="00D11D80">
                  <w:t xml:space="preserve"> </w:t>
                </w:r>
                <w:r w:rsidR="00407725">
                  <w:t xml:space="preserve">that </w:t>
                </w:r>
                <w:r w:rsidR="007F6D68">
                  <w:t xml:space="preserve">SUEZ </w:t>
                </w:r>
                <w:r w:rsidR="00407725">
                  <w:t>mak</w:t>
                </w:r>
                <w:r w:rsidR="007F6D68">
                  <w:t>e to our customers</w:t>
                </w:r>
                <w:r w:rsidR="0023320B">
                  <w:t xml:space="preserve"> (Southend)</w:t>
                </w:r>
                <w:r w:rsidR="007F6D68">
                  <w:t xml:space="preserve">. These commitments are </w:t>
                </w:r>
                <w:r w:rsidR="00A13816">
                  <w:t xml:space="preserve">outlined in </w:t>
                </w:r>
                <w:r w:rsidR="007F6D68">
                  <w:t>the South East Sustainability and Social Value Plan.</w:t>
                </w:r>
                <w:r w:rsidR="00D11D80">
                  <w:t xml:space="preserve"> </w:t>
                </w:r>
              </w:p>
              <w:p w14:paraId="53E1E68C" w14:textId="11BEAEFB" w:rsidR="007D4ACD" w:rsidRDefault="000C3F28" w:rsidP="007D4ACD">
                <w:pPr>
                  <w:pStyle w:val="Tabletext"/>
                </w:pPr>
                <w:r>
                  <w:t>Assist in d</w:t>
                </w:r>
                <w:r w:rsidR="00D11D80">
                  <w:t>eliver</w:t>
                </w:r>
                <w:r>
                  <w:t>ing</w:t>
                </w:r>
                <w:r w:rsidR="00D11D80">
                  <w:t xml:space="preserve"> the </w:t>
                </w:r>
                <w:r w:rsidR="007F6D68">
                  <w:t xml:space="preserve">wider </w:t>
                </w:r>
                <w:r w:rsidR="00D11D80">
                  <w:t>commitment made by SUEZ to maximise its social, economic and environmental impact, ben</w:t>
                </w:r>
                <w:r w:rsidR="007F6D68">
                  <w:t>e</w:t>
                </w:r>
                <w:r w:rsidR="00D11D80">
                  <w:t xml:space="preserve">fitting </w:t>
                </w:r>
                <w:r w:rsidR="007F6D68">
                  <w:t>local</w:t>
                </w:r>
                <w:r w:rsidR="00D11D80">
                  <w:t xml:space="preserve"> residents, communities and businesses.</w:t>
                </w:r>
              </w:p>
            </w:tc>
          </w:sdtContent>
        </w:sdt>
      </w:tr>
    </w:tbl>
    <w:p w14:paraId="3948FC5F" w14:textId="77777777" w:rsidR="007D4ACD" w:rsidRDefault="007D4ACD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9DFA4BF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4006A473" w14:textId="77777777" w:rsidR="007D4ACD" w:rsidRPr="007D4ACD" w:rsidRDefault="007D4ACD" w:rsidP="007D4ACD">
            <w:pPr>
              <w:pStyle w:val="Sectiontableheading"/>
            </w:pPr>
            <w:r>
              <w:t>Key responsibilities</w:t>
            </w:r>
          </w:p>
        </w:tc>
      </w:tr>
    </w:tbl>
    <w:p w14:paraId="73C00C79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296DA722" w14:textId="77777777" w:rsidTr="00FE5579">
        <w:trPr>
          <w:cantSplit/>
          <w:trHeight w:hRule="exact" w:val="6521"/>
        </w:trPr>
        <w:sdt>
          <w:sdtPr>
            <w:id w:val="1712154233"/>
            <w:placeholder>
              <w:docPart w:val="AF04CA740BC448C9935BF1CA7E09F523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29AB7D09" w14:textId="67AB3E4E" w:rsidR="00A13816" w:rsidRDefault="00A13816" w:rsidP="007D4ACD">
                <w:pPr>
                  <w:pStyle w:val="ListParagraph"/>
                </w:pPr>
                <w:r>
                  <w:t>For</w:t>
                </w:r>
                <w:r w:rsidR="00AE1688">
                  <w:t>m</w:t>
                </w:r>
                <w:r>
                  <w:t xml:space="preserve">al monitoring and reporting of the delivery of </w:t>
                </w:r>
                <w:r w:rsidR="00623EB2">
                  <w:t>our</w:t>
                </w:r>
                <w:r w:rsidR="00D11D80">
                  <w:t xml:space="preserve"> </w:t>
                </w:r>
                <w:r>
                  <w:t>social value commitments</w:t>
                </w:r>
                <w:r w:rsidR="00407725">
                  <w:t>,</w:t>
                </w:r>
                <w:r>
                  <w:t xml:space="preserve"> to </w:t>
                </w:r>
                <w:r w:rsidR="000C3F28">
                  <w:t xml:space="preserve">your selected </w:t>
                </w:r>
                <w:r w:rsidR="00623EB2">
                  <w:t xml:space="preserve">customers </w:t>
                </w:r>
                <w:r>
                  <w:t xml:space="preserve">on at least a </w:t>
                </w:r>
                <w:r w:rsidR="00455298">
                  <w:t>quarterl</w:t>
                </w:r>
                <w:r>
                  <w:t>y basis.</w:t>
                </w:r>
              </w:p>
              <w:p w14:paraId="32E89E82" w14:textId="77777777" w:rsidR="00A13816" w:rsidRDefault="00A13816" w:rsidP="007D4ACD">
                <w:pPr>
                  <w:pStyle w:val="ListParagraph"/>
                </w:pPr>
                <w:r>
                  <w:t>Working closely and collaboratively with the operational management and support teams to deliver the commitments and to foster relationships with key stakeholders.</w:t>
                </w:r>
              </w:p>
              <w:p w14:paraId="2115ABB5" w14:textId="677541AB" w:rsidR="00BC03D5" w:rsidRDefault="00A13816" w:rsidP="007D4ACD">
                <w:pPr>
                  <w:pStyle w:val="ListParagraph"/>
                </w:pPr>
                <w:r>
                  <w:t xml:space="preserve">Link with </w:t>
                </w:r>
                <w:r w:rsidR="000C3F28">
                  <w:t xml:space="preserve">Partnership and Community Engagement Manager and </w:t>
                </w:r>
                <w:r>
                  <w:t xml:space="preserve">SUEZ employees across the UK </w:t>
                </w:r>
                <w:r w:rsidR="000C3F28">
                  <w:t xml:space="preserve">as requested </w:t>
                </w:r>
                <w:r>
                  <w:t xml:space="preserve">to bring opportunities and expertise into </w:t>
                </w:r>
                <w:r w:rsidR="000C3F28">
                  <w:t>selected customers</w:t>
                </w:r>
                <w:r>
                  <w:t xml:space="preserve"> and share successes</w:t>
                </w:r>
                <w:r w:rsidR="00BC03D5">
                  <w:t xml:space="preserve"> </w:t>
                </w:r>
                <w:r>
                  <w:t>and lessons learned across the business.</w:t>
                </w:r>
              </w:p>
              <w:p w14:paraId="1C8F27BB" w14:textId="3653DF0C" w:rsidR="000C3F28" w:rsidRDefault="000C3F28" w:rsidP="007F6D68">
                <w:pPr>
                  <w:pStyle w:val="ListParagraph"/>
                </w:pPr>
                <w:r>
                  <w:t>Deliver specific social value activities to various audiences including workshops, tours and talks around education, employability, community engagement and environmental sustainability.</w:t>
                </w:r>
              </w:p>
              <w:p w14:paraId="091CA792" w14:textId="07F97F84" w:rsidR="000C3F28" w:rsidRDefault="000C3F28" w:rsidP="007F6D68">
                <w:pPr>
                  <w:pStyle w:val="ListParagraph"/>
                </w:pPr>
                <w:r>
                  <w:t>Arrange volunteering opportunities for operational management and support teams linked to your selected customers</w:t>
                </w:r>
              </w:p>
              <w:p w14:paraId="734C2EA2" w14:textId="711B7013" w:rsidR="00BC03D5" w:rsidRDefault="00AE1688" w:rsidP="007F6D68">
                <w:pPr>
                  <w:pStyle w:val="ListParagraph"/>
                </w:pPr>
                <w:r>
                  <w:t xml:space="preserve">Assist </w:t>
                </w:r>
                <w:r w:rsidR="000C3F28">
                  <w:t xml:space="preserve">frontline </w:t>
                </w:r>
                <w:r w:rsidR="007F6D68">
                  <w:t>s</w:t>
                </w:r>
                <w:r w:rsidR="000C3F28">
                  <w:t>taff</w:t>
                </w:r>
                <w:r>
                  <w:t xml:space="preserve"> to ensure</w:t>
                </w:r>
                <w:r w:rsidR="007F6D68">
                  <w:t xml:space="preserve"> activities are delivered to a high standard and recorded appropriately</w:t>
                </w:r>
              </w:p>
              <w:p w14:paraId="4CA5F15D" w14:textId="77777777" w:rsidR="00D11D80" w:rsidRDefault="00BC03D5" w:rsidP="007D4ACD">
                <w:pPr>
                  <w:pStyle w:val="ListParagraph"/>
                </w:pPr>
                <w:proofErr w:type="spellStart"/>
                <w:r>
                  <w:t>Enage</w:t>
                </w:r>
                <w:proofErr w:type="spellEnd"/>
                <w:r>
                  <w:t xml:space="preserve"> with key stakeholders in the local communities to the operational facilities</w:t>
                </w:r>
                <w:r w:rsidR="00D11D80">
                  <w:t>, reflecting and meeting local needs</w:t>
                </w:r>
                <w:r>
                  <w:t>.</w:t>
                </w:r>
              </w:p>
              <w:p w14:paraId="7087EBCA" w14:textId="28AE8CDE" w:rsidR="007D4ACD" w:rsidRDefault="00407725" w:rsidP="00407725">
                <w:pPr>
                  <w:pStyle w:val="ListParagraph"/>
                </w:pPr>
                <w:r>
                  <w:t>Regularly r</w:t>
                </w:r>
                <w:r w:rsidR="00D11D80">
                  <w:t xml:space="preserve">eview </w:t>
                </w:r>
                <w:r>
                  <w:t>s</w:t>
                </w:r>
                <w:r w:rsidR="00D11D80">
                  <w:t xml:space="preserve">ocial </w:t>
                </w:r>
                <w:r>
                  <w:t>v</w:t>
                </w:r>
                <w:r w:rsidR="00D11D80">
                  <w:t xml:space="preserve">alue commitments, </w:t>
                </w:r>
                <w:proofErr w:type="spellStart"/>
                <w:r w:rsidR="00D11D80">
                  <w:t>commiting</w:t>
                </w:r>
                <w:proofErr w:type="spellEnd"/>
                <w:r w:rsidR="00D11D80">
                  <w:t xml:space="preserve"> to a philosophy of continuous improvement</w:t>
                </w:r>
                <w:r w:rsidR="00455298">
                  <w:t xml:space="preserve"> through stretch targets</w:t>
                </w:r>
                <w:r w:rsidR="00D11D80">
                  <w:t>.</w:t>
                </w:r>
              </w:p>
            </w:tc>
          </w:sdtContent>
        </w:sdt>
      </w:tr>
    </w:tbl>
    <w:p w14:paraId="6EB19BD7" w14:textId="77777777" w:rsidR="007D4ACD" w:rsidRDefault="007D4ACD">
      <w:r>
        <w:rPr>
          <w:b/>
        </w:rPr>
        <w:br w:type="page"/>
      </w: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BF1B350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EB474CD" w14:textId="77777777" w:rsidR="007D4ACD" w:rsidRPr="007D4ACD" w:rsidRDefault="007D4ACD" w:rsidP="007D4ACD">
            <w:pPr>
              <w:pStyle w:val="Sectiontableheading"/>
            </w:pPr>
            <w:r>
              <w:lastRenderedPageBreak/>
              <w:t>Skills</w:t>
            </w:r>
          </w:p>
        </w:tc>
      </w:tr>
    </w:tbl>
    <w:p w14:paraId="6278F1E8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AB55C63" w14:textId="77777777" w:rsidTr="00FE5579">
        <w:trPr>
          <w:cantSplit/>
          <w:trHeight w:hRule="exact" w:val="6237"/>
        </w:trPr>
        <w:sdt>
          <w:sdtPr>
            <w:id w:val="-1072890982"/>
            <w:placeholder>
              <w:docPart w:val="0C3EB4C244BA4ABA8AB43F3701416F40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54E5360F" w14:textId="3729DFAB" w:rsidR="00BC03D5" w:rsidRDefault="00BC03D5" w:rsidP="00712E8B">
                <w:pPr>
                  <w:pStyle w:val="ListParagraph"/>
                </w:pPr>
                <w:r>
                  <w:t xml:space="preserve">Ability to </w:t>
                </w:r>
                <w:r w:rsidR="00455298">
                  <w:t xml:space="preserve">collect, </w:t>
                </w:r>
                <w:r>
                  <w:t xml:space="preserve">analyse, interpret and communicate data, in a concise and professional manner, to </w:t>
                </w:r>
                <w:r w:rsidR="00623EB2">
                  <w:t xml:space="preserve">customers </w:t>
                </w:r>
                <w:r>
                  <w:t>and SUEZ teams.</w:t>
                </w:r>
              </w:p>
              <w:p w14:paraId="7857C30D" w14:textId="74D51DD1" w:rsidR="00BC03D5" w:rsidRDefault="000C3F28" w:rsidP="00712E8B">
                <w:pPr>
                  <w:pStyle w:val="ListParagraph"/>
                </w:pPr>
                <w:r>
                  <w:t>Effective project management and communications with internal and external stakeholders</w:t>
                </w:r>
              </w:p>
              <w:p w14:paraId="3F1220FB" w14:textId="62074A84" w:rsidR="000C3F28" w:rsidRDefault="000C3F28" w:rsidP="00712E8B">
                <w:pPr>
                  <w:pStyle w:val="ListParagraph"/>
                </w:pPr>
                <w:r>
                  <w:t>Ability to engage with a wide range of audiences including children, young people, people with disabilities, ex-offenders, older people and others.</w:t>
                </w:r>
              </w:p>
              <w:p w14:paraId="59E2AF40" w14:textId="48265AAF" w:rsidR="00D11D80" w:rsidRDefault="00BC03D5" w:rsidP="00712E8B">
                <w:pPr>
                  <w:pStyle w:val="ListParagraph"/>
                </w:pPr>
                <w:r>
                  <w:t xml:space="preserve">Relationship building with contacts </w:t>
                </w:r>
                <w:r w:rsidR="00623EB2">
                  <w:t>with customers</w:t>
                </w:r>
                <w:r>
                  <w:t xml:space="preserve"> and partners (e.g. waste collection authorities).</w:t>
                </w:r>
              </w:p>
              <w:p w14:paraId="686A08E2" w14:textId="59AD279B" w:rsidR="00455298" w:rsidRDefault="00D11D80" w:rsidP="00712E8B">
                <w:pPr>
                  <w:pStyle w:val="ListParagraph"/>
                </w:pPr>
                <w:r>
                  <w:t>Risk analysis using contract performance framework</w:t>
                </w:r>
                <w:r w:rsidR="00623EB2">
                  <w:t>s</w:t>
                </w:r>
                <w:r>
                  <w:t>.</w:t>
                </w:r>
              </w:p>
              <w:p w14:paraId="46E3AFC0" w14:textId="4C675539" w:rsidR="00AE1688" w:rsidRDefault="00455298" w:rsidP="00712E8B">
                <w:pPr>
                  <w:pStyle w:val="ListParagraph"/>
                </w:pPr>
                <w:r>
                  <w:t>Ability to identify and explo</w:t>
                </w:r>
                <w:r w:rsidR="00623EB2">
                  <w:t>i</w:t>
                </w:r>
                <w:r>
                  <w:t xml:space="preserve">t additional opportunities to add value across </w:t>
                </w:r>
                <w:r w:rsidR="00623EB2">
                  <w:t>the c</w:t>
                </w:r>
                <w:r>
                  <w:t>ontract</w:t>
                </w:r>
                <w:r w:rsidR="00623EB2">
                  <w:t>(s)</w:t>
                </w:r>
                <w:r>
                  <w:t>.</w:t>
                </w:r>
              </w:p>
              <w:p w14:paraId="797A5506" w14:textId="695D85FC" w:rsidR="00AE1688" w:rsidRDefault="00AE1688" w:rsidP="000C3F28">
                <w:pPr>
                  <w:pStyle w:val="ListParagraph"/>
                </w:pPr>
                <w:r>
                  <w:t xml:space="preserve">Report on progress of the </w:t>
                </w:r>
                <w:r w:rsidR="00407725">
                  <w:t xml:space="preserve">social value </w:t>
                </w:r>
                <w:r>
                  <w:t>commitments</w:t>
                </w:r>
                <w:r w:rsidR="00623EB2">
                  <w:t xml:space="preserve"> monthly</w:t>
                </w:r>
                <w:r>
                  <w:t>.</w:t>
                </w:r>
              </w:p>
              <w:p w14:paraId="651CBE17" w14:textId="4D719B5E" w:rsidR="007D4ACD" w:rsidRDefault="00AE1688" w:rsidP="00712E8B">
                <w:pPr>
                  <w:pStyle w:val="ListParagraph"/>
                </w:pPr>
                <w:r>
                  <w:t xml:space="preserve">Expand the third sector network through </w:t>
                </w:r>
                <w:r w:rsidR="00407725">
                  <w:t xml:space="preserve">engaging in </w:t>
                </w:r>
                <w:r>
                  <w:t>partnership event</w:t>
                </w:r>
                <w:r w:rsidR="00623EB2">
                  <w:t>s</w:t>
                </w:r>
                <w:r>
                  <w:t xml:space="preserve"> </w:t>
                </w:r>
              </w:p>
            </w:tc>
          </w:sdtContent>
        </w:sdt>
      </w:tr>
    </w:tbl>
    <w:p w14:paraId="3AA60840" w14:textId="77777777" w:rsidR="007D4ACD" w:rsidRDefault="007D4ACD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BAF8227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E974144" w14:textId="77777777" w:rsidR="007D4ACD" w:rsidRPr="007D4ACD" w:rsidRDefault="007D4ACD" w:rsidP="007D4ACD">
            <w:pPr>
              <w:pStyle w:val="Sectiontableheading"/>
            </w:pPr>
            <w:r>
              <w:t>Behaviours</w:t>
            </w:r>
          </w:p>
        </w:tc>
      </w:tr>
    </w:tbl>
    <w:p w14:paraId="7720F1B3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4478683A" w14:textId="77777777" w:rsidTr="00FE5579">
        <w:trPr>
          <w:cantSplit/>
          <w:trHeight w:hRule="exact" w:val="5954"/>
        </w:trPr>
        <w:sdt>
          <w:sdtPr>
            <w:id w:val="1926841265"/>
            <w:placeholder>
              <w:docPart w:val="44E87A9A9FC4420D864543C059D233A0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45E55092" w14:textId="77777777" w:rsidR="00BC03D5" w:rsidRDefault="00BC03D5" w:rsidP="007D4ACD">
                <w:pPr>
                  <w:pStyle w:val="ListParagraph"/>
                </w:pPr>
                <w:r>
                  <w:t>Professionalism in all communication.</w:t>
                </w:r>
              </w:p>
              <w:p w14:paraId="0950C44A" w14:textId="77777777" w:rsidR="00BC03D5" w:rsidRDefault="00BC03D5" w:rsidP="007D4ACD">
                <w:pPr>
                  <w:pStyle w:val="ListParagraph"/>
                </w:pPr>
                <w:r>
                  <w:t>Relationship building</w:t>
                </w:r>
              </w:p>
              <w:p w14:paraId="7A86F6CA" w14:textId="77777777" w:rsidR="000D45B2" w:rsidRDefault="00BC03D5" w:rsidP="007D4ACD">
                <w:pPr>
                  <w:pStyle w:val="ListParagraph"/>
                </w:pPr>
                <w:r>
                  <w:t>Decision making</w:t>
                </w:r>
              </w:p>
              <w:p w14:paraId="26B68E28" w14:textId="77777777" w:rsidR="007D4ACD" w:rsidRDefault="000D45B2" w:rsidP="007D4ACD">
                <w:pPr>
                  <w:pStyle w:val="ListParagraph"/>
                </w:pPr>
                <w:r>
                  <w:t>Planning in the short, medium and long term</w:t>
                </w:r>
              </w:p>
            </w:tc>
          </w:sdtContent>
        </w:sdt>
      </w:tr>
    </w:tbl>
    <w:p w14:paraId="5A434EC9" w14:textId="77777777" w:rsidR="007D4ACD" w:rsidRDefault="007D4ACD">
      <w:pPr>
        <w:spacing w:after="160" w:line="259" w:lineRule="auto"/>
      </w:pPr>
      <w:r>
        <w:br w:type="page"/>
      </w: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209CEAD5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63326D6D" w14:textId="77777777" w:rsidR="007D4ACD" w:rsidRPr="007D4ACD" w:rsidRDefault="007D4ACD" w:rsidP="007D4ACD">
            <w:pPr>
              <w:pStyle w:val="Sectiontableheading"/>
            </w:pPr>
            <w:r>
              <w:lastRenderedPageBreak/>
              <w:t>Knowledge</w:t>
            </w:r>
          </w:p>
        </w:tc>
      </w:tr>
    </w:tbl>
    <w:p w14:paraId="3EE9A700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589C1F5" w14:textId="77777777" w:rsidTr="00FE5579">
        <w:trPr>
          <w:cantSplit/>
          <w:trHeight w:hRule="exact" w:val="5670"/>
        </w:trPr>
        <w:sdt>
          <w:sdtPr>
            <w:id w:val="-1915922183"/>
            <w:placeholder>
              <w:docPart w:val="3671C10F796A478081D86F135EC15C98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32619A04" w14:textId="652940D0" w:rsidR="00623EB2" w:rsidRDefault="00BC03D5" w:rsidP="00623EB2">
                <w:pPr>
                  <w:pStyle w:val="ListParagraph"/>
                </w:pPr>
                <w:r>
                  <w:t xml:space="preserve">Understanding of </w:t>
                </w:r>
                <w:r w:rsidR="00623EB2">
                  <w:t>social value initiatives and monitoring tools</w:t>
                </w:r>
              </w:p>
              <w:p w14:paraId="53F872DB" w14:textId="2C5AF565" w:rsidR="000D45B2" w:rsidRDefault="00623EB2" w:rsidP="00623EB2">
                <w:pPr>
                  <w:pStyle w:val="ListParagraph"/>
                </w:pPr>
                <w:r>
                  <w:t>Understanding of third sector and good local links</w:t>
                </w:r>
              </w:p>
              <w:p w14:paraId="2D2DBAC0" w14:textId="609F0C5C" w:rsidR="00455298" w:rsidRDefault="000D45B2" w:rsidP="00623EB2">
                <w:pPr>
                  <w:pStyle w:val="ListParagraph"/>
                </w:pPr>
                <w:r>
                  <w:t>Understanding of the complex</w:t>
                </w:r>
                <w:r w:rsidR="00623EB2">
                  <w:t xml:space="preserve"> needs of our customers a</w:t>
                </w:r>
                <w:r>
                  <w:t>nd local authorities in the</w:t>
                </w:r>
                <w:r w:rsidR="00623EB2">
                  <w:t xml:space="preserve"> South East</w:t>
                </w:r>
              </w:p>
              <w:p w14:paraId="5C2B13B0" w14:textId="77777777" w:rsidR="00623EB2" w:rsidRDefault="00455298" w:rsidP="00623EB2">
                <w:pPr>
                  <w:pStyle w:val="ListParagraph"/>
                </w:pPr>
                <w:r>
                  <w:t>Up-to-date knowledge of legislation/policy that may create new commitments.</w:t>
                </w:r>
              </w:p>
              <w:p w14:paraId="25C51A2C" w14:textId="45686B5F" w:rsidR="007D4ACD" w:rsidRDefault="00623EB2" w:rsidP="00623EB2">
                <w:pPr>
                  <w:pStyle w:val="ListParagraph"/>
                </w:pPr>
                <w:r>
                  <w:t>Understanding of the waste industry</w:t>
                </w:r>
              </w:p>
            </w:tc>
          </w:sdtContent>
        </w:sdt>
      </w:tr>
    </w:tbl>
    <w:p w14:paraId="60E2A1C7" w14:textId="77777777" w:rsidR="007D4ACD" w:rsidRDefault="007D4ACD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5406EB12" w14:textId="77777777" w:rsidTr="00A13816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71653DF6" w14:textId="77777777" w:rsidR="007A0FDE" w:rsidRPr="007D4ACD" w:rsidRDefault="007A0FDE" w:rsidP="00A13816">
            <w:pPr>
              <w:pStyle w:val="Sectiontableheading"/>
            </w:pPr>
            <w:r>
              <w:t>Specific candidate requirements</w:t>
            </w:r>
          </w:p>
        </w:tc>
      </w:tr>
    </w:tbl>
    <w:p w14:paraId="2874F02D" w14:textId="77777777" w:rsidR="007A0FDE" w:rsidRDefault="007A0FDE" w:rsidP="007A0FDE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7F617208" w14:textId="77777777" w:rsidTr="00FE5579">
        <w:trPr>
          <w:cantSplit/>
          <w:trHeight w:hRule="exact" w:val="1701"/>
        </w:trPr>
        <w:sdt>
          <w:sdtPr>
            <w:id w:val="1607303225"/>
            <w:placeholder>
              <w:docPart w:val="E5A09D9B28E54AE5AA7ABDC3B9E5C579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292EB1A3" w14:textId="75AC6032" w:rsidR="007A0FDE" w:rsidRDefault="000D45B2" w:rsidP="00A13816">
                <w:pPr>
                  <w:pStyle w:val="ListParagraph"/>
                </w:pPr>
                <w:r>
                  <w:t>Ability to travel in the</w:t>
                </w:r>
                <w:r w:rsidR="00F11DBE">
                  <w:t xml:space="preserve"> Region</w:t>
                </w:r>
              </w:p>
            </w:tc>
          </w:sdtContent>
        </w:sdt>
      </w:tr>
    </w:tbl>
    <w:p w14:paraId="5860A978" w14:textId="77777777" w:rsidR="007A0FDE" w:rsidRDefault="007A0FDE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64F3D3D1" w14:textId="77777777" w:rsidTr="00A13816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F525782" w14:textId="77777777" w:rsidR="007A0FDE" w:rsidRPr="007D4ACD" w:rsidRDefault="007A0FDE" w:rsidP="00A13816">
            <w:pPr>
              <w:pStyle w:val="Sectiontableheading"/>
            </w:pPr>
            <w:r>
              <w:t>Qualifications</w:t>
            </w:r>
          </w:p>
        </w:tc>
      </w:tr>
    </w:tbl>
    <w:p w14:paraId="7911DE9A" w14:textId="77777777" w:rsidR="007A0FDE" w:rsidRDefault="007A0FDE" w:rsidP="007A0FDE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311F177E" w14:textId="77777777" w:rsidTr="00FE5579">
        <w:trPr>
          <w:cantSplit/>
          <w:trHeight w:hRule="exact" w:val="1701"/>
        </w:trPr>
        <w:sdt>
          <w:sdtPr>
            <w:id w:val="1025837138"/>
            <w:placeholder>
              <w:docPart w:val="685F4BFDEB2441F9BB9B5079FAF8D454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3D95A671" w14:textId="77777777" w:rsidR="007A0FDE" w:rsidRDefault="000D45B2" w:rsidP="00A13816">
                <w:pPr>
                  <w:pStyle w:val="ListParagraph"/>
                </w:pPr>
                <w:r>
                  <w:t>Equivalent of grade A-C in GCSE Maths and English Language</w:t>
                </w:r>
              </w:p>
            </w:tc>
          </w:sdtContent>
        </w:sdt>
      </w:tr>
    </w:tbl>
    <w:p w14:paraId="10D4F978" w14:textId="77777777" w:rsidR="007A0FDE" w:rsidRDefault="007A0FDE" w:rsidP="008C5184"/>
    <w:p w14:paraId="55732904" w14:textId="77777777" w:rsidR="007A0FDE" w:rsidRPr="007A0FDE" w:rsidRDefault="007A0FDE" w:rsidP="008C5184">
      <w:pPr>
        <w:rPr>
          <w:color w:val="030F40" w:themeColor="text2"/>
        </w:rPr>
      </w:pPr>
      <w:r w:rsidRPr="007A0FDE">
        <w:rPr>
          <w:b/>
          <w:color w:val="030F40" w:themeColor="text2"/>
        </w:rPr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 w:rsidR="00712E8B"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sectPr w:rsidR="007A0FDE" w:rsidRPr="007A0FDE" w:rsidSect="007D4ACD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BC9A" w14:textId="77777777" w:rsidR="00496476" w:rsidRDefault="00496476" w:rsidP="00A77A29">
      <w:r>
        <w:separator/>
      </w:r>
    </w:p>
  </w:endnote>
  <w:endnote w:type="continuationSeparator" w:id="0">
    <w:p w14:paraId="044E37DC" w14:textId="77777777" w:rsidR="00496476" w:rsidRDefault="00496476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98C7" w14:textId="5FCBD791" w:rsidR="00A6150D" w:rsidRDefault="00A615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19C5EC" wp14:editId="6EEC0E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A75CE" w14:textId="254640CC" w:rsidR="00A6150D" w:rsidRPr="00A6150D" w:rsidRDefault="00A6150D" w:rsidP="00A615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1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9C5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DBA75CE" w14:textId="254640CC" w:rsidR="00A6150D" w:rsidRPr="00A6150D" w:rsidRDefault="00A6150D" w:rsidP="00A615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15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58D8" w14:textId="2104BC11" w:rsidR="00AE1688" w:rsidRDefault="00A615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096A3" wp14:editId="1CD09163">
              <wp:simplePos x="720725" y="101587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A3108" w14:textId="6997D38F" w:rsidR="00A6150D" w:rsidRPr="00A6150D" w:rsidRDefault="00A6150D" w:rsidP="00A615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1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096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DA3108" w14:textId="6997D38F" w:rsidR="00A6150D" w:rsidRPr="00A6150D" w:rsidRDefault="00A6150D" w:rsidP="00A615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15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688">
      <w:fldChar w:fldCharType="begin"/>
    </w:r>
    <w:r w:rsidR="00AE1688">
      <w:instrText xml:space="preserve"> DATE \@ "dd/MM/yyyy" </w:instrText>
    </w:r>
    <w:r w:rsidR="00AE1688">
      <w:fldChar w:fldCharType="separate"/>
    </w:r>
    <w:r w:rsidR="00914A89">
      <w:rPr>
        <w:noProof/>
      </w:rPr>
      <w:t>03/03/2025</w:t>
    </w:r>
    <w:r w:rsidR="00AE1688">
      <w:fldChar w:fldCharType="end"/>
    </w:r>
    <w:r w:rsidR="00AE1688">
      <w:t xml:space="preserve">  |  SUEZ recycling and recovery UK  |  Job description  |  Page </w:t>
    </w:r>
    <w:r w:rsidR="00AE1688">
      <w:rPr>
        <w:b/>
        <w:bCs/>
      </w:rPr>
      <w:fldChar w:fldCharType="begin"/>
    </w:r>
    <w:r w:rsidR="00AE1688">
      <w:rPr>
        <w:b/>
        <w:bCs/>
      </w:rPr>
      <w:instrText xml:space="preserve"> PAGE  \* Arabic  \* MERGEFORMAT </w:instrText>
    </w:r>
    <w:r w:rsidR="00AE1688">
      <w:rPr>
        <w:b/>
        <w:bCs/>
      </w:rPr>
      <w:fldChar w:fldCharType="separate"/>
    </w:r>
    <w:r w:rsidR="00AE1688">
      <w:rPr>
        <w:b/>
        <w:bCs/>
        <w:noProof/>
      </w:rPr>
      <w:t>3</w:t>
    </w:r>
    <w:r w:rsidR="00AE1688">
      <w:rPr>
        <w:b/>
        <w:bCs/>
      </w:rPr>
      <w:fldChar w:fldCharType="end"/>
    </w:r>
    <w:r w:rsidR="00AE1688">
      <w:t xml:space="preserve"> of </w:t>
    </w:r>
    <w:r w:rsidR="00AE1688">
      <w:rPr>
        <w:b/>
        <w:bCs/>
      </w:rPr>
      <w:fldChar w:fldCharType="begin"/>
    </w:r>
    <w:r w:rsidR="00AE1688">
      <w:rPr>
        <w:b/>
        <w:bCs/>
      </w:rPr>
      <w:instrText xml:space="preserve"> NUMPAGES  \* Arabic  \* MERGEFORMAT </w:instrText>
    </w:r>
    <w:r w:rsidR="00AE1688">
      <w:rPr>
        <w:b/>
        <w:bCs/>
      </w:rPr>
      <w:fldChar w:fldCharType="separate"/>
    </w:r>
    <w:r w:rsidR="00AE1688">
      <w:rPr>
        <w:b/>
        <w:bCs/>
        <w:noProof/>
      </w:rPr>
      <w:t>3</w:t>
    </w:r>
    <w:r w:rsidR="00AE168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043A" w14:textId="77CC24D0" w:rsidR="00AE1688" w:rsidRPr="007D4ACD" w:rsidRDefault="00A615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C9CDF5" wp14:editId="1C445959">
              <wp:simplePos x="723900" y="101574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77D10" w14:textId="68D58057" w:rsidR="00A6150D" w:rsidRPr="00A6150D" w:rsidRDefault="00A6150D" w:rsidP="00A615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1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9C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877D10" w14:textId="68D58057" w:rsidR="00A6150D" w:rsidRPr="00A6150D" w:rsidRDefault="00A6150D" w:rsidP="00A615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150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688">
      <w:fldChar w:fldCharType="begin"/>
    </w:r>
    <w:r w:rsidR="00AE1688">
      <w:instrText xml:space="preserve"> DATE \@ "dd/MM/yyyy" </w:instrText>
    </w:r>
    <w:r w:rsidR="00AE1688">
      <w:fldChar w:fldCharType="separate"/>
    </w:r>
    <w:r w:rsidR="00914A89">
      <w:rPr>
        <w:noProof/>
      </w:rPr>
      <w:t>03/03/2025</w:t>
    </w:r>
    <w:r w:rsidR="00AE1688">
      <w:fldChar w:fldCharType="end"/>
    </w:r>
    <w:r w:rsidR="00AE1688">
      <w:t xml:space="preserve">  |  SUEZ recycling and recovery UK  |  Job description  |  Page </w:t>
    </w:r>
    <w:r w:rsidR="00AE1688">
      <w:rPr>
        <w:b/>
        <w:bCs/>
      </w:rPr>
      <w:fldChar w:fldCharType="begin"/>
    </w:r>
    <w:r w:rsidR="00AE1688">
      <w:rPr>
        <w:b/>
        <w:bCs/>
      </w:rPr>
      <w:instrText xml:space="preserve"> PAGE  \* Arabic  \* MERGEFORMAT </w:instrText>
    </w:r>
    <w:r w:rsidR="00AE1688">
      <w:rPr>
        <w:b/>
        <w:bCs/>
      </w:rPr>
      <w:fldChar w:fldCharType="separate"/>
    </w:r>
    <w:r w:rsidR="00AE1688">
      <w:rPr>
        <w:b/>
        <w:bCs/>
        <w:noProof/>
      </w:rPr>
      <w:t>1</w:t>
    </w:r>
    <w:r w:rsidR="00AE1688">
      <w:rPr>
        <w:b/>
        <w:bCs/>
      </w:rPr>
      <w:fldChar w:fldCharType="end"/>
    </w:r>
    <w:r w:rsidR="00AE1688">
      <w:t xml:space="preserve"> of </w:t>
    </w:r>
    <w:r w:rsidR="00AE1688">
      <w:rPr>
        <w:b/>
        <w:bCs/>
      </w:rPr>
      <w:fldChar w:fldCharType="begin"/>
    </w:r>
    <w:r w:rsidR="00AE1688">
      <w:rPr>
        <w:b/>
        <w:bCs/>
      </w:rPr>
      <w:instrText xml:space="preserve"> NUMPAGES  \* Arabic  \* MERGEFORMAT </w:instrText>
    </w:r>
    <w:r w:rsidR="00AE1688">
      <w:rPr>
        <w:b/>
        <w:bCs/>
      </w:rPr>
      <w:fldChar w:fldCharType="separate"/>
    </w:r>
    <w:r w:rsidR="00AE1688">
      <w:rPr>
        <w:b/>
        <w:bCs/>
        <w:noProof/>
      </w:rPr>
      <w:t>3</w:t>
    </w:r>
    <w:r w:rsidR="00AE168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C2C0" w14:textId="77777777" w:rsidR="00496476" w:rsidRDefault="00496476" w:rsidP="00A77A29">
      <w:r>
        <w:separator/>
      </w:r>
    </w:p>
  </w:footnote>
  <w:footnote w:type="continuationSeparator" w:id="0">
    <w:p w14:paraId="7599EC0D" w14:textId="77777777" w:rsidR="00496476" w:rsidRDefault="00496476" w:rsidP="00A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B6E4" w14:textId="77777777" w:rsidR="00AE1688" w:rsidRDefault="00AE1688" w:rsidP="00712E8B"/>
  <w:p w14:paraId="6F2B2FB4" w14:textId="77777777" w:rsidR="00AE1688" w:rsidRPr="007D4ACD" w:rsidRDefault="00AE1688" w:rsidP="007D4ACD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0225F5D3" wp14:editId="0554530F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66D1F54A" w14:textId="77777777" w:rsidR="00AE1688" w:rsidRPr="007D4ACD" w:rsidRDefault="00AE1688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1501991">
    <w:abstractNumId w:val="0"/>
  </w:num>
  <w:num w:numId="2" w16cid:durableId="168809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m2yvVZw721cxN3Z7PiJNb+bhjJvExiqWfEa7maaYs3OqnMYIuSGAUoWLwHRpCBVUFN3qnmBGCQnaHCm1ILWJQ==" w:salt="9WVcdXN4rmeFOiMkXJ/V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12B32"/>
    <w:rsid w:val="0003458F"/>
    <w:rsid w:val="00061984"/>
    <w:rsid w:val="000C3F28"/>
    <w:rsid w:val="000D22E2"/>
    <w:rsid w:val="000D45B2"/>
    <w:rsid w:val="00136E25"/>
    <w:rsid w:val="00150470"/>
    <w:rsid w:val="00166943"/>
    <w:rsid w:val="001B6812"/>
    <w:rsid w:val="001D07CC"/>
    <w:rsid w:val="001D4C3E"/>
    <w:rsid w:val="00230511"/>
    <w:rsid w:val="0023320B"/>
    <w:rsid w:val="00242CFF"/>
    <w:rsid w:val="00270A44"/>
    <w:rsid w:val="00283F21"/>
    <w:rsid w:val="0028406A"/>
    <w:rsid w:val="00292BEE"/>
    <w:rsid w:val="002D7B8C"/>
    <w:rsid w:val="00305823"/>
    <w:rsid w:val="00323FB6"/>
    <w:rsid w:val="00325D07"/>
    <w:rsid w:val="0036454C"/>
    <w:rsid w:val="003E03BD"/>
    <w:rsid w:val="003E0A34"/>
    <w:rsid w:val="00407725"/>
    <w:rsid w:val="00455298"/>
    <w:rsid w:val="00496476"/>
    <w:rsid w:val="004F6396"/>
    <w:rsid w:val="00505FF2"/>
    <w:rsid w:val="0054509D"/>
    <w:rsid w:val="00547F73"/>
    <w:rsid w:val="0055428C"/>
    <w:rsid w:val="0056556A"/>
    <w:rsid w:val="00571228"/>
    <w:rsid w:val="00573331"/>
    <w:rsid w:val="00606AEA"/>
    <w:rsid w:val="00615A1B"/>
    <w:rsid w:val="00623EB2"/>
    <w:rsid w:val="0066457E"/>
    <w:rsid w:val="006D35EC"/>
    <w:rsid w:val="00712E8B"/>
    <w:rsid w:val="00726836"/>
    <w:rsid w:val="00727146"/>
    <w:rsid w:val="00757B9C"/>
    <w:rsid w:val="00796DC5"/>
    <w:rsid w:val="00797237"/>
    <w:rsid w:val="007A0FDE"/>
    <w:rsid w:val="007B16F6"/>
    <w:rsid w:val="007D021A"/>
    <w:rsid w:val="007D4ACD"/>
    <w:rsid w:val="007F6D68"/>
    <w:rsid w:val="0080677D"/>
    <w:rsid w:val="008122FA"/>
    <w:rsid w:val="00821A1D"/>
    <w:rsid w:val="00824A67"/>
    <w:rsid w:val="0084010D"/>
    <w:rsid w:val="0087302B"/>
    <w:rsid w:val="00892424"/>
    <w:rsid w:val="008C5184"/>
    <w:rsid w:val="0091462C"/>
    <w:rsid w:val="00914A89"/>
    <w:rsid w:val="00967AAB"/>
    <w:rsid w:val="00971261"/>
    <w:rsid w:val="00985E95"/>
    <w:rsid w:val="009D18A5"/>
    <w:rsid w:val="00A13816"/>
    <w:rsid w:val="00A6150D"/>
    <w:rsid w:val="00A649EC"/>
    <w:rsid w:val="00A74110"/>
    <w:rsid w:val="00A77A29"/>
    <w:rsid w:val="00A9354C"/>
    <w:rsid w:val="00AA3170"/>
    <w:rsid w:val="00AE1688"/>
    <w:rsid w:val="00B03EDC"/>
    <w:rsid w:val="00B2413A"/>
    <w:rsid w:val="00B373CE"/>
    <w:rsid w:val="00BC03D5"/>
    <w:rsid w:val="00BE1E6A"/>
    <w:rsid w:val="00C47B35"/>
    <w:rsid w:val="00C92D42"/>
    <w:rsid w:val="00CF0DD6"/>
    <w:rsid w:val="00CF4A6B"/>
    <w:rsid w:val="00D10045"/>
    <w:rsid w:val="00D108EE"/>
    <w:rsid w:val="00D11D80"/>
    <w:rsid w:val="00D512C8"/>
    <w:rsid w:val="00D921EB"/>
    <w:rsid w:val="00DF05D3"/>
    <w:rsid w:val="00E132C5"/>
    <w:rsid w:val="00E5244B"/>
    <w:rsid w:val="00E9112C"/>
    <w:rsid w:val="00EA2D98"/>
    <w:rsid w:val="00EE6618"/>
    <w:rsid w:val="00F11DBE"/>
    <w:rsid w:val="00F53E35"/>
    <w:rsid w:val="00FD6372"/>
    <w:rsid w:val="00FE1B50"/>
    <w:rsid w:val="00FE39B7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1DBE4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32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after="0"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4789B5A8641C5BC5B30B15CF3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89DE-7A6D-439B-9DDA-1B54C31DBAEC}"/>
      </w:docPartPr>
      <w:docPartBody>
        <w:p w:rsidR="0064447C" w:rsidRDefault="004C6699" w:rsidP="004C6699">
          <w:pPr>
            <w:pStyle w:val="D214789B5A8641C5BC5B30B15CF3FFDA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AF04CA740BC448C9935BF1CA7E09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9CE7-09A3-4CCC-B435-683DC188822F}"/>
      </w:docPartPr>
      <w:docPartBody>
        <w:p w:rsidR="0064447C" w:rsidRDefault="004C6699" w:rsidP="004C6699">
          <w:pPr>
            <w:pStyle w:val="AF04CA740BC448C9935BF1CA7E09F523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C3EB4C244BA4ABA8AB43F37014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549B-E452-47E4-BC38-4B564FDD0FE4}"/>
      </w:docPartPr>
      <w:docPartBody>
        <w:p w:rsidR="0064447C" w:rsidRDefault="004C6699" w:rsidP="004C6699">
          <w:pPr>
            <w:pStyle w:val="0C3EB4C244BA4ABA8AB43F3701416F404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403D5B6577764FAB826AAC691C8F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5BC0-E9D0-40C7-94BF-82CE12878FE3}"/>
      </w:docPartPr>
      <w:docPartBody>
        <w:p w:rsidR="0064447C" w:rsidRDefault="004C6699" w:rsidP="004C6699">
          <w:pPr>
            <w:pStyle w:val="403D5B6577764FAB826AAC691C8FC4DB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C9F81E73A4F74FDDBEA6A334436F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C984-3FF3-4CE9-A7FF-A62CFCA4448B}"/>
      </w:docPartPr>
      <w:docPartBody>
        <w:p w:rsidR="0064447C" w:rsidRDefault="004C6699" w:rsidP="004C6699">
          <w:pPr>
            <w:pStyle w:val="C9F81E73A4F74FDDBEA6A334436F2106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85E005972F34205A974049499AF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F30B-4436-4052-AD30-EFB2C237D7CC}"/>
      </w:docPartPr>
      <w:docPartBody>
        <w:p w:rsidR="0064447C" w:rsidRDefault="004C6699" w:rsidP="004C6699">
          <w:pPr>
            <w:pStyle w:val="585E005972F34205A974049499AF1184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C7C9059D8004420A3A4A67EA2EE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747C-779A-4975-80A9-183A86327E99}"/>
      </w:docPartPr>
      <w:docPartBody>
        <w:p w:rsidR="0064447C" w:rsidRDefault="004C6699" w:rsidP="004C6699">
          <w:pPr>
            <w:pStyle w:val="4C7C9059D8004420A3A4A67EA2EE9B5C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4E87A9A9FC4420D864543C059D2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8E2-1227-463B-AC37-07B0971BF905}"/>
      </w:docPartPr>
      <w:docPartBody>
        <w:p w:rsidR="0064447C" w:rsidRDefault="004C6699" w:rsidP="004C6699">
          <w:pPr>
            <w:pStyle w:val="44E87A9A9FC4420D864543C059D233A03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3671C10F796A478081D86F135EC1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0A74-A128-4F92-AED6-7BB53E3CB247}"/>
      </w:docPartPr>
      <w:docPartBody>
        <w:p w:rsidR="0064447C" w:rsidRDefault="004C6699" w:rsidP="004C6699">
          <w:pPr>
            <w:pStyle w:val="3671C10F796A478081D86F135EC15C982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685F4BFDEB2441F9BB9B5079FA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C9D6-4F91-4AF2-B6B3-F3736DC7AA32}"/>
      </w:docPartPr>
      <w:docPartBody>
        <w:p w:rsidR="004C6699" w:rsidRDefault="004C6699" w:rsidP="004C6699">
          <w:pPr>
            <w:pStyle w:val="685F4BFDEB2441F9BB9B5079FAF8D454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E5A09D9B28E54AE5AA7ABDC3B9E5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71B9-EC7D-4268-A173-1E26C8B2AE92}"/>
      </w:docPartPr>
      <w:docPartBody>
        <w:p w:rsidR="00507E77" w:rsidRDefault="004C6699" w:rsidP="004C6699">
          <w:pPr>
            <w:pStyle w:val="E5A09D9B28E54AE5AA7ABDC3B9E5C579"/>
          </w:pPr>
          <w:r w:rsidRPr="007532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385653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017960"/>
    <w:rsid w:val="001E0107"/>
    <w:rsid w:val="004C6699"/>
    <w:rsid w:val="00507E77"/>
    <w:rsid w:val="0064447C"/>
    <w:rsid w:val="006D3FAF"/>
    <w:rsid w:val="00A006C5"/>
    <w:rsid w:val="00B40925"/>
    <w:rsid w:val="00F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699"/>
    <w:rPr>
      <w:color w:val="808080"/>
    </w:rPr>
  </w:style>
  <w:style w:type="paragraph" w:customStyle="1" w:styleId="403D5B6577764FAB826AAC691C8FC4DB3">
    <w:name w:val="403D5B6577764FAB826AAC691C8FC4DB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C9F81E73A4F74FDDBEA6A334436F21063">
    <w:name w:val="C9F81E73A4F74FDDBEA6A334436F2106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85E005972F34205A974049499AF11843">
    <w:name w:val="585E005972F34205A974049499AF1184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C7C9059D8004420A3A4A67EA2EE9B5C3">
    <w:name w:val="4C7C9059D8004420A3A4A67EA2EE9B5C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D214789B5A8641C5BC5B30B15CF3FFDA4">
    <w:name w:val="D214789B5A8641C5BC5B30B15CF3FFDA4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AF04CA740BC448C9935BF1CA7E09F5234">
    <w:name w:val="AF04CA740BC448C9935BF1CA7E09F523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0C3EB4C244BA4ABA8AB43F3701416F404">
    <w:name w:val="0C3EB4C244BA4ABA8AB43F3701416F40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4E87A9A9FC4420D864543C059D233A03">
    <w:name w:val="44E87A9A9FC4420D864543C059D233A03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3671C10F796A478081D86F135EC15C982">
    <w:name w:val="3671C10F796A478081D86F135EC15C982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E5A09D9B28E54AE5AA7ABDC3B9E5C579">
    <w:name w:val="E5A09D9B28E54AE5AA7ABDC3B9E5C579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685F4BFDEB2441F9BB9B5079FAF8D4541">
    <w:name w:val="685F4BFDEB2441F9BB9B5079FAF8D4541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19-2AF4-425C-871E-B533120BF2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- 1908 - 1</vt:lpstr>
    </vt:vector>
  </TitlesOfParts>
  <Manager>SUEZ | recycling and recovery UK</Manager>
  <Company>SUEZ | recycling and recovery UK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Shimmin, Gary</cp:lastModifiedBy>
  <cp:revision>2</cp:revision>
  <cp:lastPrinted>2019-04-11T09:14:00Z</cp:lastPrinted>
  <dcterms:created xsi:type="dcterms:W3CDTF">2025-03-03T10:25:00Z</dcterms:created>
  <dcterms:modified xsi:type="dcterms:W3CDTF">2025-03-03T10:25:00Z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