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60F1E" w14:textId="77777777" w:rsidR="00AC7655" w:rsidRPr="00FB2AA5" w:rsidRDefault="00774FA7" w:rsidP="00FB2AA5">
      <w:pPr>
        <w:pStyle w:val="Title"/>
        <w:spacing w:after="240"/>
      </w:pPr>
      <w:bookmarkStart w:id="0" w:name="_GoBack"/>
      <w:bookmarkEnd w:id="0"/>
      <w:r w:rsidRPr="00FB2AA5">
        <w:t>Role and responsibilities</w:t>
      </w:r>
    </w:p>
    <w:tbl>
      <w:tblPr>
        <w:tblStyle w:val="TableGrid"/>
        <w:tblW w:w="9351" w:type="dxa"/>
        <w:shd w:val="clear" w:color="auto" w:fill="002060"/>
        <w:tblLook w:val="04A0" w:firstRow="1" w:lastRow="0" w:firstColumn="1" w:lastColumn="0" w:noHBand="0" w:noVBand="1"/>
      </w:tblPr>
      <w:tblGrid>
        <w:gridCol w:w="9351"/>
      </w:tblGrid>
      <w:tr w:rsidR="00556438" w:rsidRPr="00556438" w14:paraId="6509A602" w14:textId="77777777" w:rsidTr="00FB2AA5">
        <w:trPr>
          <w:trHeight w:val="370"/>
        </w:trPr>
        <w:tc>
          <w:tcPr>
            <w:tcW w:w="9351" w:type="dxa"/>
            <w:shd w:val="clear" w:color="auto" w:fill="002060"/>
          </w:tcPr>
          <w:p w14:paraId="77BE9290" w14:textId="77777777" w:rsidR="00556438" w:rsidRPr="00556438" w:rsidRDefault="00556438" w:rsidP="00FB2AA5">
            <w:pPr>
              <w:pStyle w:val="Heading2"/>
              <w:outlineLvl w:val="1"/>
            </w:pPr>
            <w:r w:rsidRPr="00FB2AA5">
              <w:t>Identity</w:t>
            </w:r>
          </w:p>
        </w:tc>
      </w:tr>
    </w:tbl>
    <w:p w14:paraId="3E327E4F" w14:textId="77777777" w:rsidR="00774FA7" w:rsidRPr="00556438" w:rsidRDefault="00774FA7" w:rsidP="00FB2AA5">
      <w:pPr>
        <w:pStyle w:val="Spacing"/>
      </w:pPr>
    </w:p>
    <w:tbl>
      <w:tblPr>
        <w:tblStyle w:val="TableGrid"/>
        <w:tblW w:w="935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835"/>
        <w:gridCol w:w="6516"/>
      </w:tblGrid>
      <w:tr w:rsidR="00774FA7" w14:paraId="047E84CC" w14:textId="77777777" w:rsidTr="00FB2AA5">
        <w:tc>
          <w:tcPr>
            <w:tcW w:w="2835" w:type="dxa"/>
            <w:shd w:val="clear" w:color="auto" w:fill="F2F2F2" w:themeFill="background1" w:themeFillShade="F2"/>
          </w:tcPr>
          <w:p w14:paraId="32245F89" w14:textId="77777777" w:rsidR="00774FA7" w:rsidRPr="00774FA7" w:rsidRDefault="00774FA7" w:rsidP="00774FA7">
            <w:pPr>
              <w:pStyle w:val="Tabletext"/>
              <w:rPr>
                <w:b/>
              </w:rPr>
            </w:pPr>
            <w:r>
              <w:rPr>
                <w:b/>
              </w:rPr>
              <w:t>Position title</w:t>
            </w:r>
          </w:p>
        </w:tc>
        <w:tc>
          <w:tcPr>
            <w:tcW w:w="6516" w:type="dxa"/>
          </w:tcPr>
          <w:p w14:paraId="3871E582" w14:textId="77777777" w:rsidR="00774FA7" w:rsidRDefault="006842CE" w:rsidP="00774FA7">
            <w:pPr>
              <w:pStyle w:val="Tabletext"/>
            </w:pPr>
            <w:r>
              <w:t>Business Support Coordinator</w:t>
            </w:r>
          </w:p>
        </w:tc>
      </w:tr>
      <w:tr w:rsidR="00774FA7" w14:paraId="5954CE7C" w14:textId="77777777" w:rsidTr="00FB2AA5">
        <w:tc>
          <w:tcPr>
            <w:tcW w:w="2835" w:type="dxa"/>
            <w:shd w:val="clear" w:color="auto" w:fill="F2F2F2" w:themeFill="background1" w:themeFillShade="F2"/>
          </w:tcPr>
          <w:p w14:paraId="04B92E0D" w14:textId="77777777" w:rsidR="00774FA7" w:rsidRPr="00774FA7" w:rsidRDefault="00774FA7" w:rsidP="00774FA7">
            <w:pPr>
              <w:pStyle w:val="Tabletext"/>
              <w:rPr>
                <w:b/>
              </w:rPr>
            </w:pPr>
            <w:r>
              <w:rPr>
                <w:b/>
              </w:rPr>
              <w:t>Date</w:t>
            </w:r>
          </w:p>
        </w:tc>
        <w:tc>
          <w:tcPr>
            <w:tcW w:w="6516" w:type="dxa"/>
          </w:tcPr>
          <w:p w14:paraId="4F285514" w14:textId="77777777" w:rsidR="00774FA7" w:rsidRDefault="00BF3296" w:rsidP="00774FA7">
            <w:pPr>
              <w:pStyle w:val="Tabletext"/>
            </w:pPr>
            <w:r>
              <w:t>14th July 2017</w:t>
            </w:r>
          </w:p>
        </w:tc>
      </w:tr>
      <w:tr w:rsidR="00774FA7" w14:paraId="6F902D47" w14:textId="77777777" w:rsidTr="00FB2AA5">
        <w:tc>
          <w:tcPr>
            <w:tcW w:w="2835" w:type="dxa"/>
            <w:shd w:val="clear" w:color="auto" w:fill="F2F2F2" w:themeFill="background1" w:themeFillShade="F2"/>
          </w:tcPr>
          <w:p w14:paraId="25824C4E" w14:textId="77777777" w:rsidR="00774FA7" w:rsidRPr="00774FA7" w:rsidRDefault="00774FA7" w:rsidP="00774FA7">
            <w:pPr>
              <w:pStyle w:val="Tabletext"/>
              <w:rPr>
                <w:b/>
              </w:rPr>
            </w:pPr>
            <w:r>
              <w:rPr>
                <w:b/>
              </w:rPr>
              <w:t>Line Manager title</w:t>
            </w:r>
          </w:p>
        </w:tc>
        <w:tc>
          <w:tcPr>
            <w:tcW w:w="6516" w:type="dxa"/>
          </w:tcPr>
          <w:p w14:paraId="12B61D56" w14:textId="77777777" w:rsidR="00774FA7" w:rsidRDefault="00921F02" w:rsidP="00774FA7">
            <w:pPr>
              <w:pStyle w:val="Tabletext"/>
            </w:pPr>
            <w:r>
              <w:t>Municipal Support Manager</w:t>
            </w:r>
          </w:p>
        </w:tc>
      </w:tr>
      <w:tr w:rsidR="00774FA7" w14:paraId="36652EC4" w14:textId="77777777" w:rsidTr="00FB2AA5">
        <w:tc>
          <w:tcPr>
            <w:tcW w:w="2835" w:type="dxa"/>
            <w:shd w:val="clear" w:color="auto" w:fill="F2F2F2" w:themeFill="background1" w:themeFillShade="F2"/>
          </w:tcPr>
          <w:p w14:paraId="0925F01C" w14:textId="77777777" w:rsidR="00774FA7" w:rsidRPr="00774FA7" w:rsidRDefault="00774FA7" w:rsidP="00774FA7">
            <w:pPr>
              <w:pStyle w:val="Tabletext"/>
              <w:rPr>
                <w:b/>
              </w:rPr>
            </w:pPr>
            <w:r>
              <w:rPr>
                <w:b/>
              </w:rPr>
              <w:t>Grade</w:t>
            </w:r>
          </w:p>
        </w:tc>
        <w:tc>
          <w:tcPr>
            <w:tcW w:w="6516" w:type="dxa"/>
          </w:tcPr>
          <w:p w14:paraId="0F792AA1" w14:textId="77777777" w:rsidR="00774FA7" w:rsidRDefault="006842CE" w:rsidP="00774FA7">
            <w:pPr>
              <w:pStyle w:val="Tabletext"/>
            </w:pPr>
            <w:r>
              <w:t>11</w:t>
            </w:r>
          </w:p>
        </w:tc>
      </w:tr>
    </w:tbl>
    <w:p w14:paraId="62BFEB98" w14:textId="77777777" w:rsidR="00556438" w:rsidRDefault="00556438" w:rsidP="00FB2AA5">
      <w:pPr>
        <w:pStyle w:val="Spacing"/>
      </w:pPr>
    </w:p>
    <w:p w14:paraId="77BE109D" w14:textId="77777777" w:rsidR="00556438" w:rsidRDefault="00556438" w:rsidP="00FB2AA5">
      <w:pPr>
        <w:pStyle w:val="Spacing"/>
      </w:pPr>
    </w:p>
    <w:tbl>
      <w:tblPr>
        <w:tblStyle w:val="TableGrid"/>
        <w:tblW w:w="9351" w:type="dxa"/>
        <w:shd w:val="clear" w:color="auto" w:fill="002060"/>
        <w:tblLook w:val="04A0" w:firstRow="1" w:lastRow="0" w:firstColumn="1" w:lastColumn="0" w:noHBand="0" w:noVBand="1"/>
      </w:tblPr>
      <w:tblGrid>
        <w:gridCol w:w="9351"/>
      </w:tblGrid>
      <w:tr w:rsidR="00556438" w:rsidRPr="00556438" w14:paraId="29081590" w14:textId="77777777" w:rsidTr="00FB2AA5">
        <w:trPr>
          <w:trHeight w:val="370"/>
        </w:trPr>
        <w:tc>
          <w:tcPr>
            <w:tcW w:w="9351" w:type="dxa"/>
            <w:shd w:val="clear" w:color="auto" w:fill="002060"/>
          </w:tcPr>
          <w:p w14:paraId="5190548A" w14:textId="77777777" w:rsidR="00556438" w:rsidRPr="00556438" w:rsidRDefault="00556438" w:rsidP="00FB2AA5">
            <w:pPr>
              <w:pStyle w:val="Heading2"/>
              <w:outlineLvl w:val="1"/>
            </w:pPr>
            <w:r>
              <w:t>Purpose</w:t>
            </w:r>
          </w:p>
        </w:tc>
      </w:tr>
    </w:tbl>
    <w:p w14:paraId="36301093" w14:textId="77777777" w:rsidR="00556438" w:rsidRPr="00556438" w:rsidRDefault="00556438" w:rsidP="00FB2AA5">
      <w:pPr>
        <w:pStyle w:val="Spacing"/>
      </w:pPr>
    </w:p>
    <w:p w14:paraId="6CF8BA61" w14:textId="77777777" w:rsidR="00774FA7" w:rsidRDefault="00774FA7" w:rsidP="00AC7655">
      <w:r w:rsidRPr="00774FA7">
        <w:t>(the ‘why’ of the position, within which limits and according to what objectives)</w:t>
      </w:r>
    </w:p>
    <w:tbl>
      <w:tblPr>
        <w:tblStyle w:val="TableGrid"/>
        <w:tblW w:w="935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4"/>
        <w:gridCol w:w="7367"/>
      </w:tblGrid>
      <w:tr w:rsidR="00774FA7" w14:paraId="18A18175" w14:textId="77777777" w:rsidTr="00FB2AA5">
        <w:tc>
          <w:tcPr>
            <w:tcW w:w="1984" w:type="dxa"/>
            <w:shd w:val="clear" w:color="auto" w:fill="F2F2F2" w:themeFill="background1" w:themeFillShade="F2"/>
          </w:tcPr>
          <w:p w14:paraId="1D13196C" w14:textId="77777777" w:rsidR="00774FA7" w:rsidRPr="00774FA7" w:rsidRDefault="00774FA7" w:rsidP="00774FA7">
            <w:pPr>
              <w:pStyle w:val="Tabletext"/>
              <w:rPr>
                <w:b/>
              </w:rPr>
            </w:pPr>
            <w:r>
              <w:rPr>
                <w:b/>
              </w:rPr>
              <w:t>Why</w:t>
            </w:r>
          </w:p>
        </w:tc>
        <w:tc>
          <w:tcPr>
            <w:tcW w:w="7367" w:type="dxa"/>
          </w:tcPr>
          <w:p w14:paraId="00C2F338" w14:textId="77777777" w:rsidR="00A451CA" w:rsidRPr="00A451CA" w:rsidRDefault="00A451CA" w:rsidP="00A451CA">
            <w:r w:rsidRPr="00A451CA">
              <w:t xml:space="preserve">To promote, create, document and enhance best practice and a continuous improvement culture within the municipal division; to support the business in conducting their day to day tasks using Suez’s operational systems as a </w:t>
            </w:r>
            <w:r>
              <w:t>seamless, beneficial work tool.</w:t>
            </w:r>
          </w:p>
          <w:p w14:paraId="51F95A8C" w14:textId="77777777" w:rsidR="00A451CA" w:rsidRPr="00A451CA" w:rsidRDefault="006842CE" w:rsidP="00A451CA">
            <w:r>
              <w:t>P</w:t>
            </w:r>
            <w:r w:rsidR="00A451CA" w:rsidRPr="00A451CA">
              <w:t>rovide support on key operational systems to ensure operational stability and appropriate levels of service, providing input into system design, implementation and operation. This includes monitoring user access levels to prevent operational impact from acc</w:t>
            </w:r>
            <w:r w:rsidR="00A451CA">
              <w:t>idental and malicious activity.</w:t>
            </w:r>
          </w:p>
          <w:p w14:paraId="66139755" w14:textId="77777777" w:rsidR="00774FA7" w:rsidRDefault="00A451CA" w:rsidP="00A451CA">
            <w:r w:rsidRPr="00A451CA">
              <w:t>The role will assist the Municipal division improve the current profitability of the current Municipal Contract portfolio and give greater value to our existing and future client base through continual improvement of contracts through proactive training and audits.</w:t>
            </w:r>
          </w:p>
        </w:tc>
      </w:tr>
      <w:tr w:rsidR="00774FA7" w14:paraId="016DFEC7" w14:textId="77777777" w:rsidTr="00FB2AA5">
        <w:tc>
          <w:tcPr>
            <w:tcW w:w="1984" w:type="dxa"/>
            <w:shd w:val="clear" w:color="auto" w:fill="F2F2F2" w:themeFill="background1" w:themeFillShade="F2"/>
          </w:tcPr>
          <w:p w14:paraId="06F0165C" w14:textId="77777777" w:rsidR="00774FA7" w:rsidRPr="00774FA7" w:rsidRDefault="00774FA7" w:rsidP="00774FA7">
            <w:pPr>
              <w:pStyle w:val="Tabletext"/>
              <w:rPr>
                <w:b/>
              </w:rPr>
            </w:pPr>
            <w:r>
              <w:rPr>
                <w:b/>
              </w:rPr>
              <w:t>Within</w:t>
            </w:r>
          </w:p>
        </w:tc>
        <w:tc>
          <w:tcPr>
            <w:tcW w:w="7367" w:type="dxa"/>
          </w:tcPr>
          <w:p w14:paraId="43968B62" w14:textId="77777777" w:rsidR="00774FA7" w:rsidRDefault="0074265D" w:rsidP="00774FA7">
            <w:pPr>
              <w:pStyle w:val="Tabletext"/>
            </w:pPr>
            <w:r w:rsidRPr="0074265D">
              <w:t xml:space="preserve">The limits of authorisation laid down by the company Policies &amp; Procedures.                   </w:t>
            </w:r>
          </w:p>
        </w:tc>
      </w:tr>
      <w:tr w:rsidR="00774FA7" w14:paraId="6B9A4F30" w14:textId="77777777" w:rsidTr="00FB2AA5">
        <w:tc>
          <w:tcPr>
            <w:tcW w:w="1984" w:type="dxa"/>
            <w:shd w:val="clear" w:color="auto" w:fill="F2F2F2" w:themeFill="background1" w:themeFillShade="F2"/>
          </w:tcPr>
          <w:p w14:paraId="73D3D967" w14:textId="77777777" w:rsidR="00774FA7" w:rsidRPr="00774FA7" w:rsidRDefault="00774FA7" w:rsidP="00774FA7">
            <w:pPr>
              <w:pStyle w:val="Tabletext"/>
              <w:rPr>
                <w:b/>
              </w:rPr>
            </w:pPr>
            <w:r>
              <w:rPr>
                <w:b/>
              </w:rPr>
              <w:t>According to</w:t>
            </w:r>
          </w:p>
        </w:tc>
        <w:tc>
          <w:tcPr>
            <w:tcW w:w="7367" w:type="dxa"/>
          </w:tcPr>
          <w:p w14:paraId="21483EB4" w14:textId="77777777" w:rsidR="00774FA7" w:rsidRDefault="0074265D" w:rsidP="0074265D">
            <w:r w:rsidRPr="0074265D">
              <w:t xml:space="preserve">The Targets set out by the </w:t>
            </w:r>
            <w:r>
              <w:t xml:space="preserve">Business Improvement &amp; Mobilisation </w:t>
            </w:r>
            <w:r w:rsidRPr="0074265D">
              <w:t>Manager (reflecting SITA UK's overall strategic objectives)</w:t>
            </w:r>
          </w:p>
        </w:tc>
      </w:tr>
    </w:tbl>
    <w:p w14:paraId="19DCCF70" w14:textId="77777777" w:rsidR="00556438" w:rsidRDefault="00556438" w:rsidP="00FB2AA5">
      <w:pPr>
        <w:pStyle w:val="Spacing"/>
      </w:pPr>
    </w:p>
    <w:p w14:paraId="470EBDD9" w14:textId="77777777" w:rsidR="00556438" w:rsidRDefault="00556438" w:rsidP="00FB2AA5">
      <w:pPr>
        <w:pStyle w:val="Spacing"/>
      </w:pPr>
    </w:p>
    <w:p w14:paraId="1B961696" w14:textId="77777777" w:rsidR="00062131" w:rsidRDefault="00062131" w:rsidP="00FB2AA5">
      <w:pPr>
        <w:pStyle w:val="Spacing"/>
      </w:pPr>
    </w:p>
    <w:p w14:paraId="67ED296B" w14:textId="77777777" w:rsidR="00062131" w:rsidRDefault="00062131">
      <w:r>
        <w:rPr>
          <w:b/>
        </w:rPr>
        <w:br w:type="page"/>
      </w:r>
    </w:p>
    <w:tbl>
      <w:tblPr>
        <w:tblStyle w:val="TableGrid"/>
        <w:tblW w:w="9351" w:type="dxa"/>
        <w:shd w:val="clear" w:color="auto" w:fill="002060"/>
        <w:tblLook w:val="04A0" w:firstRow="1" w:lastRow="0" w:firstColumn="1" w:lastColumn="0" w:noHBand="0" w:noVBand="1"/>
      </w:tblPr>
      <w:tblGrid>
        <w:gridCol w:w="9351"/>
      </w:tblGrid>
      <w:tr w:rsidR="00062131" w:rsidRPr="00556438" w14:paraId="09301A50" w14:textId="77777777" w:rsidTr="00FB2AA5">
        <w:trPr>
          <w:trHeight w:val="370"/>
        </w:trPr>
        <w:tc>
          <w:tcPr>
            <w:tcW w:w="9351" w:type="dxa"/>
            <w:shd w:val="clear" w:color="auto" w:fill="002060"/>
          </w:tcPr>
          <w:p w14:paraId="105ADF2A" w14:textId="77777777" w:rsidR="00062131" w:rsidRPr="00556438" w:rsidRDefault="00F46FC0" w:rsidP="00FB2AA5">
            <w:pPr>
              <w:pStyle w:val="Heading2"/>
              <w:outlineLvl w:val="1"/>
            </w:pPr>
            <w:r w:rsidRPr="00F46FC0">
              <w:rPr>
                <w:noProof/>
                <w:lang w:eastAsia="en-GB"/>
              </w:rPr>
              <w:lastRenderedPageBreak/>
              <mc:AlternateContent>
                <mc:Choice Requires="wps">
                  <w:drawing>
                    <wp:anchor distT="0" distB="0" distL="114300" distR="114300" simplePos="0" relativeHeight="251665408" behindDoc="0" locked="0" layoutInCell="1" allowOverlap="1" wp14:anchorId="3D5F38AA" wp14:editId="090DB1AB">
                      <wp:simplePos x="0" y="0"/>
                      <wp:positionH relativeFrom="column">
                        <wp:posOffset>4823460</wp:posOffset>
                      </wp:positionH>
                      <wp:positionV relativeFrom="paragraph">
                        <wp:posOffset>597534</wp:posOffset>
                      </wp:positionV>
                      <wp:extent cx="1009650" cy="3057525"/>
                      <wp:effectExtent l="0" t="0" r="38100" b="66675"/>
                      <wp:wrapNone/>
                      <wp:docPr id="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3057525"/>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563D2520" w14:textId="77777777" w:rsidR="006842CE" w:rsidRDefault="006842CE" w:rsidP="00F46FC0">
                                  <w:pPr>
                                    <w:rPr>
                                      <w:sz w:val="18"/>
                                      <w:szCs w:val="18"/>
                                    </w:rPr>
                                  </w:pPr>
                                  <w:r>
                                    <w:rPr>
                                      <w:sz w:val="18"/>
                                      <w:szCs w:val="18"/>
                                    </w:rPr>
                                    <w:t>External Output Supply Chain</w:t>
                                  </w:r>
                                </w:p>
                                <w:p w14:paraId="02C61C76" w14:textId="77777777" w:rsidR="006842CE" w:rsidRDefault="006842CE" w:rsidP="00F46FC0">
                                  <w:pPr>
                                    <w:rPr>
                                      <w:sz w:val="18"/>
                                      <w:szCs w:val="18"/>
                                    </w:rPr>
                                  </w:pPr>
                                  <w:r>
                                    <w:rPr>
                                      <w:sz w:val="18"/>
                                      <w:szCs w:val="18"/>
                                    </w:rPr>
                                    <w:t>1. Public Sector Customers</w:t>
                                  </w:r>
                                </w:p>
                                <w:p w14:paraId="053E9A8F" w14:textId="77777777" w:rsidR="006842CE" w:rsidRDefault="006842CE" w:rsidP="00F46FC0">
                                  <w:pPr>
                                    <w:rPr>
                                      <w:sz w:val="18"/>
                                      <w:szCs w:val="18"/>
                                    </w:rPr>
                                  </w:pPr>
                                  <w:r>
                                    <w:rPr>
                                      <w:sz w:val="18"/>
                                      <w:szCs w:val="18"/>
                                    </w:rPr>
                                    <w:t>2. Existing Contracts</w:t>
                                  </w:r>
                                </w:p>
                                <w:p w14:paraId="4DBC2290" w14:textId="77777777" w:rsidR="006842CE" w:rsidRDefault="006842CE" w:rsidP="00F46FC0">
                                  <w:pPr>
                                    <w:rPr>
                                      <w:sz w:val="18"/>
                                      <w:szCs w:val="18"/>
                                    </w:rPr>
                                  </w:pPr>
                                  <w:r>
                                    <w:rPr>
                                      <w:sz w:val="18"/>
                                      <w:szCs w:val="18"/>
                                    </w:rPr>
                                    <w:t xml:space="preserve">3. Development team </w:t>
                                  </w:r>
                                </w:p>
                                <w:p w14:paraId="4586CB24" w14:textId="77777777" w:rsidR="006842CE" w:rsidRDefault="006842CE" w:rsidP="00F46FC0">
                                  <w:pPr>
                                    <w:rPr>
                                      <w:sz w:val="18"/>
                                      <w:szCs w:val="18"/>
                                    </w:rPr>
                                  </w:pPr>
                                  <w:r>
                                    <w:rPr>
                                      <w:sz w:val="18"/>
                                      <w:szCs w:val="18"/>
                                    </w:rPr>
                                    <w:t>4. Regulatory Bodies (LA, FTA, DVSA, HSE)</w:t>
                                  </w:r>
                                </w:p>
                                <w:p w14:paraId="5F2BF0A7" w14:textId="77777777" w:rsidR="006842CE" w:rsidRPr="003A18D1" w:rsidRDefault="006842CE" w:rsidP="00F46FC0">
                                  <w:pPr>
                                    <w:rPr>
                                      <w:sz w:val="18"/>
                                      <w:szCs w:val="18"/>
                                    </w:rPr>
                                  </w:pPr>
                                  <w:r>
                                    <w:rPr>
                                      <w:sz w:val="18"/>
                                      <w:szCs w:val="18"/>
                                    </w:rPr>
                                    <w:t>5. External Suppliers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F38AA" id="Rectangle 52" o:spid="_x0000_s1026" style="position:absolute;margin-left:379.8pt;margin-top:47.05pt;width:79.5pt;height:24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" fillcolor="#f0f0f0 [1945]" strokecolor="#f0f0f0 [1945]" strokeweight="1pt">
                      <v:fill color2="#fafafa [665]" angle="135" focus="50%" type="gradient"/>
                      <v:shadow on="t" color="#727272 [1609]" opacity=".5" offset="1pt"/>
                      <v:textbox>
                        <w:txbxContent>
                          <w:p w14:paraId="563D2520" w14:textId="77777777" w:rsidR="006842CE" w:rsidRDefault="006842CE" w:rsidP="00F46FC0">
                            <w:pPr>
                              <w:rPr>
                                <w:sz w:val="18"/>
                                <w:szCs w:val="18"/>
                              </w:rPr>
                            </w:pPr>
                            <w:r>
                              <w:rPr>
                                <w:sz w:val="18"/>
                                <w:szCs w:val="18"/>
                              </w:rPr>
                              <w:t>External Output Supply Chain</w:t>
                            </w:r>
                          </w:p>
                          <w:p w14:paraId="02C61C76" w14:textId="77777777" w:rsidR="006842CE" w:rsidRDefault="006842CE" w:rsidP="00F46FC0">
                            <w:pPr>
                              <w:rPr>
                                <w:sz w:val="18"/>
                                <w:szCs w:val="18"/>
                              </w:rPr>
                            </w:pPr>
                            <w:r>
                              <w:rPr>
                                <w:sz w:val="18"/>
                                <w:szCs w:val="18"/>
                              </w:rPr>
                              <w:t>1. Public Sector Customers</w:t>
                            </w:r>
                          </w:p>
                          <w:p w14:paraId="053E9A8F" w14:textId="77777777" w:rsidR="006842CE" w:rsidRDefault="006842CE" w:rsidP="00F46FC0">
                            <w:pPr>
                              <w:rPr>
                                <w:sz w:val="18"/>
                                <w:szCs w:val="18"/>
                              </w:rPr>
                            </w:pPr>
                            <w:r>
                              <w:rPr>
                                <w:sz w:val="18"/>
                                <w:szCs w:val="18"/>
                              </w:rPr>
                              <w:t>2. Existing Contracts</w:t>
                            </w:r>
                          </w:p>
                          <w:p w14:paraId="4DBC2290" w14:textId="77777777" w:rsidR="006842CE" w:rsidRDefault="006842CE" w:rsidP="00F46FC0">
                            <w:pPr>
                              <w:rPr>
                                <w:sz w:val="18"/>
                                <w:szCs w:val="18"/>
                              </w:rPr>
                            </w:pPr>
                            <w:r>
                              <w:rPr>
                                <w:sz w:val="18"/>
                                <w:szCs w:val="18"/>
                              </w:rPr>
                              <w:t xml:space="preserve">3. Development team </w:t>
                            </w:r>
                          </w:p>
                          <w:p w14:paraId="4586CB24" w14:textId="77777777" w:rsidR="006842CE" w:rsidRDefault="006842CE" w:rsidP="00F46FC0">
                            <w:pPr>
                              <w:rPr>
                                <w:sz w:val="18"/>
                                <w:szCs w:val="18"/>
                              </w:rPr>
                            </w:pPr>
                            <w:r>
                              <w:rPr>
                                <w:sz w:val="18"/>
                                <w:szCs w:val="18"/>
                              </w:rPr>
                              <w:t>4. Regulatory Bodies (LA, FTA, DVSA, HSE)</w:t>
                            </w:r>
                          </w:p>
                          <w:p w14:paraId="5F2BF0A7" w14:textId="77777777" w:rsidR="006842CE" w:rsidRPr="003A18D1" w:rsidRDefault="006842CE" w:rsidP="00F46FC0">
                            <w:pPr>
                              <w:rPr>
                                <w:sz w:val="18"/>
                                <w:szCs w:val="18"/>
                              </w:rPr>
                            </w:pPr>
                            <w:r>
                              <w:rPr>
                                <w:sz w:val="18"/>
                                <w:szCs w:val="18"/>
                              </w:rPr>
                              <w:t>5. External Suppliers</w:t>
                            </w:r>
                          </w:p>
                        </w:txbxContent>
                      </v:textbox>
                    </v:rect>
                  </w:pict>
                </mc:Fallback>
              </mc:AlternateContent>
            </w:r>
            <w:r w:rsidR="00062131">
              <w:t>Key stakeholder interaction network</w:t>
            </w:r>
          </w:p>
        </w:tc>
      </w:tr>
    </w:tbl>
    <w:p w14:paraId="156E308E" w14:textId="77777777" w:rsidR="00062131" w:rsidRDefault="00CF4E1C" w:rsidP="00FB2AA5">
      <w:pPr>
        <w:pStyle w:val="Spacing"/>
      </w:pPr>
      <w:r w:rsidRPr="00CF4E1C">
        <w:rPr>
          <w:noProof/>
          <w:lang w:eastAsia="en-GB"/>
        </w:rPr>
        <mc:AlternateContent>
          <mc:Choice Requires="wps">
            <w:drawing>
              <wp:anchor distT="0" distB="0" distL="114300" distR="114300" simplePos="0" relativeHeight="251675648" behindDoc="0" locked="0" layoutInCell="1" allowOverlap="1" wp14:anchorId="6D65B3C7" wp14:editId="71AEBE25">
                <wp:simplePos x="0" y="0"/>
                <wp:positionH relativeFrom="margin">
                  <wp:align>center</wp:align>
                </wp:positionH>
                <wp:positionV relativeFrom="paragraph">
                  <wp:posOffset>-612854</wp:posOffset>
                </wp:positionV>
                <wp:extent cx="152400" cy="3038475"/>
                <wp:effectExtent l="4762" t="0" r="23813" b="23812"/>
                <wp:wrapNone/>
                <wp:docPr id="7"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2400" cy="3038475"/>
                        </a:xfrm>
                        <a:prstGeom prst="rightBrace">
                          <a:avLst>
                            <a:gd name="adj1" fmla="val 166146"/>
                            <a:gd name="adj2" fmla="val 50000"/>
                          </a:avLst>
                        </a:pr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F3FE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0" o:spid="_x0000_s1026" type="#_x0000_t88" style="position:absolute;margin-left:0;margin-top:-48.25pt;width:12pt;height:239.25pt;rotation:90;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" strokecolor="#ffc000" strokeweight="2pt">
                <w10:wrap anchorx="margin"/>
              </v:shape>
            </w:pict>
          </mc:Fallback>
        </mc:AlternateContent>
      </w:r>
    </w:p>
    <w:p w14:paraId="3F49619F" w14:textId="77777777" w:rsidR="00774FA7" w:rsidRDefault="00F46FC0" w:rsidP="00FB2AA5">
      <w:pPr>
        <w:pStyle w:val="Heading2"/>
      </w:pPr>
      <w:r w:rsidRPr="0074265D">
        <w:rPr>
          <w:noProof/>
          <w:lang w:eastAsia="en-GB"/>
        </w:rPr>
        <mc:AlternateContent>
          <mc:Choice Requires="wps">
            <w:drawing>
              <wp:anchor distT="0" distB="0" distL="114300" distR="114300" simplePos="0" relativeHeight="251661312" behindDoc="0" locked="0" layoutInCell="1" allowOverlap="1" wp14:anchorId="57C17E29" wp14:editId="3511DA50">
                <wp:simplePos x="0" y="0"/>
                <wp:positionH relativeFrom="margin">
                  <wp:align>left</wp:align>
                </wp:positionH>
                <wp:positionV relativeFrom="paragraph">
                  <wp:posOffset>81478</wp:posOffset>
                </wp:positionV>
                <wp:extent cx="1009650" cy="3067050"/>
                <wp:effectExtent l="0" t="0" r="38100" b="57150"/>
                <wp:wrapNone/>
                <wp:docPr id="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3067050"/>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547B32BD" w14:textId="77777777" w:rsidR="006842CE" w:rsidRDefault="006842CE" w:rsidP="0074265D">
                            <w:pPr>
                              <w:rPr>
                                <w:sz w:val="18"/>
                                <w:szCs w:val="18"/>
                              </w:rPr>
                            </w:pPr>
                            <w:r>
                              <w:rPr>
                                <w:sz w:val="18"/>
                                <w:szCs w:val="18"/>
                              </w:rPr>
                              <w:t>External Input</w:t>
                            </w:r>
                            <w:r w:rsidRPr="003A18D1">
                              <w:rPr>
                                <w:sz w:val="18"/>
                                <w:szCs w:val="18"/>
                              </w:rPr>
                              <w:t xml:space="preserve"> Supply Chain</w:t>
                            </w:r>
                          </w:p>
                          <w:p w14:paraId="1556554E" w14:textId="77777777" w:rsidR="006842CE" w:rsidRDefault="006842CE" w:rsidP="0074265D">
                            <w:pPr>
                              <w:rPr>
                                <w:sz w:val="18"/>
                                <w:szCs w:val="18"/>
                              </w:rPr>
                            </w:pPr>
                            <w:r>
                              <w:rPr>
                                <w:sz w:val="18"/>
                                <w:szCs w:val="18"/>
                              </w:rPr>
                              <w:t>1.Public Sector Customers</w:t>
                            </w:r>
                          </w:p>
                          <w:p w14:paraId="2C13403E" w14:textId="77777777" w:rsidR="006842CE" w:rsidRDefault="006842CE" w:rsidP="0074265D">
                            <w:pPr>
                              <w:rPr>
                                <w:sz w:val="18"/>
                                <w:szCs w:val="18"/>
                              </w:rPr>
                            </w:pPr>
                            <w:r>
                              <w:rPr>
                                <w:sz w:val="18"/>
                                <w:szCs w:val="18"/>
                              </w:rPr>
                              <w:t>2. Existing Contracts</w:t>
                            </w:r>
                          </w:p>
                          <w:p w14:paraId="7994591F" w14:textId="77777777" w:rsidR="006842CE" w:rsidRDefault="006842CE" w:rsidP="0074265D">
                            <w:pPr>
                              <w:rPr>
                                <w:sz w:val="18"/>
                                <w:szCs w:val="18"/>
                              </w:rPr>
                            </w:pPr>
                            <w:r>
                              <w:rPr>
                                <w:sz w:val="18"/>
                                <w:szCs w:val="18"/>
                              </w:rPr>
                              <w:t xml:space="preserve">3. Development team </w:t>
                            </w:r>
                          </w:p>
                          <w:p w14:paraId="4B2BE8DB" w14:textId="77777777" w:rsidR="006842CE" w:rsidRDefault="006842CE" w:rsidP="0074265D">
                            <w:pPr>
                              <w:rPr>
                                <w:sz w:val="18"/>
                                <w:szCs w:val="18"/>
                              </w:rPr>
                            </w:pPr>
                            <w:r>
                              <w:rPr>
                                <w:sz w:val="18"/>
                                <w:szCs w:val="18"/>
                              </w:rPr>
                              <w:t>4. Regulatory Bodies (LA, FTA, DVSA, HSE)</w:t>
                            </w:r>
                          </w:p>
                          <w:p w14:paraId="6E90F74B" w14:textId="77777777" w:rsidR="006842CE" w:rsidRPr="003A18D1" w:rsidRDefault="006842CE" w:rsidP="0074265D">
                            <w:pPr>
                              <w:rPr>
                                <w:sz w:val="18"/>
                                <w:szCs w:val="18"/>
                              </w:rPr>
                            </w:pPr>
                            <w:r>
                              <w:rPr>
                                <w:sz w:val="18"/>
                                <w:szCs w:val="18"/>
                              </w:rPr>
                              <w:t>5. External Suppliers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17E29" id="Rectangle 48" o:spid="_x0000_s1027" style="position:absolute;margin-left:0;margin-top:6.4pt;width:79.5pt;height:24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" fillcolor="#f0f0f0 [1945]" strokecolor="#f0f0f0 [1945]" strokeweight="1pt">
                <v:fill color2="#fafafa [665]" angle="135" focus="50%" type="gradient"/>
                <v:shadow on="t" color="#727272 [1609]" opacity=".5" offset="1pt"/>
                <v:textbox>
                  <w:txbxContent>
                    <w:p w14:paraId="547B32BD" w14:textId="77777777" w:rsidR="006842CE" w:rsidRDefault="006842CE" w:rsidP="0074265D">
                      <w:pPr>
                        <w:rPr>
                          <w:sz w:val="18"/>
                          <w:szCs w:val="18"/>
                        </w:rPr>
                      </w:pPr>
                      <w:r>
                        <w:rPr>
                          <w:sz w:val="18"/>
                          <w:szCs w:val="18"/>
                        </w:rPr>
                        <w:t>External Input</w:t>
                      </w:r>
                      <w:r w:rsidRPr="003A18D1">
                        <w:rPr>
                          <w:sz w:val="18"/>
                          <w:szCs w:val="18"/>
                        </w:rPr>
                        <w:t xml:space="preserve"> Supply Chain</w:t>
                      </w:r>
                    </w:p>
                    <w:p w14:paraId="1556554E" w14:textId="77777777" w:rsidR="006842CE" w:rsidRDefault="006842CE" w:rsidP="0074265D">
                      <w:pPr>
                        <w:rPr>
                          <w:sz w:val="18"/>
                          <w:szCs w:val="18"/>
                        </w:rPr>
                      </w:pPr>
                      <w:r>
                        <w:rPr>
                          <w:sz w:val="18"/>
                          <w:szCs w:val="18"/>
                        </w:rPr>
                        <w:t>1.Public Sector Customers</w:t>
                      </w:r>
                    </w:p>
                    <w:p w14:paraId="2C13403E" w14:textId="77777777" w:rsidR="006842CE" w:rsidRDefault="006842CE" w:rsidP="0074265D">
                      <w:pPr>
                        <w:rPr>
                          <w:sz w:val="18"/>
                          <w:szCs w:val="18"/>
                        </w:rPr>
                      </w:pPr>
                      <w:r>
                        <w:rPr>
                          <w:sz w:val="18"/>
                          <w:szCs w:val="18"/>
                        </w:rPr>
                        <w:t>2. Existing Contracts</w:t>
                      </w:r>
                    </w:p>
                    <w:p w14:paraId="7994591F" w14:textId="77777777" w:rsidR="006842CE" w:rsidRDefault="006842CE" w:rsidP="0074265D">
                      <w:pPr>
                        <w:rPr>
                          <w:sz w:val="18"/>
                          <w:szCs w:val="18"/>
                        </w:rPr>
                      </w:pPr>
                      <w:r>
                        <w:rPr>
                          <w:sz w:val="18"/>
                          <w:szCs w:val="18"/>
                        </w:rPr>
                        <w:t xml:space="preserve">3. Development team </w:t>
                      </w:r>
                    </w:p>
                    <w:p w14:paraId="4B2BE8DB" w14:textId="77777777" w:rsidR="006842CE" w:rsidRDefault="006842CE" w:rsidP="0074265D">
                      <w:pPr>
                        <w:rPr>
                          <w:sz w:val="18"/>
                          <w:szCs w:val="18"/>
                        </w:rPr>
                      </w:pPr>
                      <w:r>
                        <w:rPr>
                          <w:sz w:val="18"/>
                          <w:szCs w:val="18"/>
                        </w:rPr>
                        <w:t>4. Regulatory Bodies (LA, FTA, DVSA, HSE)</w:t>
                      </w:r>
                    </w:p>
                    <w:p w14:paraId="6E90F74B" w14:textId="77777777" w:rsidR="006842CE" w:rsidRPr="003A18D1" w:rsidRDefault="006842CE" w:rsidP="0074265D">
                      <w:pPr>
                        <w:rPr>
                          <w:sz w:val="18"/>
                          <w:szCs w:val="18"/>
                        </w:rPr>
                      </w:pPr>
                      <w:r>
                        <w:rPr>
                          <w:sz w:val="18"/>
                          <w:szCs w:val="18"/>
                        </w:rPr>
                        <w:t>5. External Suppliers</w:t>
                      </w:r>
                    </w:p>
                  </w:txbxContent>
                </v:textbox>
                <w10:wrap anchorx="margin"/>
              </v:rect>
            </w:pict>
          </mc:Fallback>
        </mc:AlternateContent>
      </w:r>
      <w:r w:rsidRPr="00F46FC0">
        <w:rPr>
          <w:noProof/>
          <w:lang w:eastAsia="en-GB"/>
        </w:rPr>
        <mc:AlternateContent>
          <mc:Choice Requires="wps">
            <w:drawing>
              <wp:anchor distT="0" distB="0" distL="114300" distR="114300" simplePos="0" relativeHeight="251663360" behindDoc="0" locked="0" layoutInCell="1" allowOverlap="1" wp14:anchorId="08F10CBA" wp14:editId="2281F0FF">
                <wp:simplePos x="0" y="0"/>
                <wp:positionH relativeFrom="column">
                  <wp:posOffset>1246315</wp:posOffset>
                </wp:positionH>
                <wp:positionV relativeFrom="paragraph">
                  <wp:posOffset>92017</wp:posOffset>
                </wp:positionV>
                <wp:extent cx="3429000" cy="381000"/>
                <wp:effectExtent l="9525" t="9525" r="9525" b="28575"/>
                <wp:wrapNone/>
                <wp:docPr id="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381000"/>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26BD786D" w14:textId="77777777" w:rsidR="006842CE" w:rsidRPr="00ED4D52" w:rsidRDefault="006842CE" w:rsidP="00F46FC0">
                            <w:pPr>
                              <w:jc w:val="center"/>
                            </w:pPr>
                            <w:r>
                              <w:t>Processing</w:t>
                            </w:r>
                            <w:r w:rsidRPr="00ED4D52">
                              <w:t xml:space="preserve">, </w:t>
                            </w:r>
                            <w:r>
                              <w:t>Development team</w:t>
                            </w:r>
                            <w:r w:rsidRPr="00ED4D52">
                              <w:t>,</w:t>
                            </w:r>
                            <w:r>
                              <w:t xml:space="preserve"> </w:t>
                            </w:r>
                            <w:r w:rsidRPr="00ED4D52">
                              <w:t>Finance, Analysts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10CBA" id="Rectangle 57" o:spid="_x0000_s1028" style="position:absolute;margin-left:98.15pt;margin-top:7.25pt;width:270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" fillcolor="#f0f0f0 [1945]" strokecolor="#f0f0f0 [1945]" strokeweight="1pt">
                <v:fill color2="#fafafa [665]" angle="135" focus="50%" type="gradient"/>
                <v:shadow on="t" color="#727272 [1609]" opacity=".5" offset="1pt"/>
                <v:textbox>
                  <w:txbxContent>
                    <w:p w14:paraId="26BD786D" w14:textId="77777777" w:rsidR="006842CE" w:rsidRPr="00ED4D52" w:rsidRDefault="006842CE" w:rsidP="00F46FC0">
                      <w:pPr>
                        <w:jc w:val="center"/>
                      </w:pPr>
                      <w:r>
                        <w:t>Processing</w:t>
                      </w:r>
                      <w:r w:rsidRPr="00ED4D52">
                        <w:t xml:space="preserve">, </w:t>
                      </w:r>
                      <w:r>
                        <w:t>Development team</w:t>
                      </w:r>
                      <w:r w:rsidRPr="00ED4D52">
                        <w:t>,</w:t>
                      </w:r>
                      <w:r>
                        <w:t xml:space="preserve"> </w:t>
                      </w:r>
                      <w:r w:rsidRPr="00ED4D52">
                        <w:t>Finance, Analysts</w:t>
                      </w:r>
                    </w:p>
                  </w:txbxContent>
                </v:textbox>
              </v:rect>
            </w:pict>
          </mc:Fallback>
        </mc:AlternateContent>
      </w:r>
    </w:p>
    <w:p w14:paraId="7D32E6C7" w14:textId="77777777" w:rsidR="00144836" w:rsidRDefault="00144836" w:rsidP="00AC7655"/>
    <w:p w14:paraId="24CC4E37" w14:textId="77777777" w:rsidR="00062131" w:rsidRDefault="00062131" w:rsidP="00FB2AA5">
      <w:pPr>
        <w:pStyle w:val="Spacing"/>
      </w:pPr>
    </w:p>
    <w:p w14:paraId="4CE15970" w14:textId="77777777" w:rsidR="00D04872" w:rsidRDefault="007F3CF3" w:rsidP="00062131">
      <w:pPr>
        <w:spacing w:after="160" w:line="259" w:lineRule="auto"/>
      </w:pPr>
      <w:r w:rsidRPr="007F3CF3">
        <w:rPr>
          <w:noProof/>
          <w:lang w:eastAsia="en-GB"/>
        </w:rPr>
        <mc:AlternateContent>
          <mc:Choice Requires="wps">
            <w:drawing>
              <wp:anchor distT="0" distB="0" distL="114300" distR="114300" simplePos="0" relativeHeight="251677696" behindDoc="0" locked="0" layoutInCell="1" allowOverlap="1" wp14:anchorId="6E072DAB" wp14:editId="246FDA74">
                <wp:simplePos x="0" y="0"/>
                <wp:positionH relativeFrom="margin">
                  <wp:align>center</wp:align>
                </wp:positionH>
                <wp:positionV relativeFrom="paragraph">
                  <wp:posOffset>184468</wp:posOffset>
                </wp:positionV>
                <wp:extent cx="152400" cy="3038475"/>
                <wp:effectExtent l="4762" t="0" r="23813" b="23812"/>
                <wp:wrapNone/>
                <wp:docPr id="8"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152400" cy="3038475"/>
                        </a:xfrm>
                        <a:prstGeom prst="rightBrace">
                          <a:avLst>
                            <a:gd name="adj1" fmla="val 166146"/>
                            <a:gd name="adj2" fmla="val 50000"/>
                          </a:avLst>
                        </a:pr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F6DA9" id="AutoShape 60" o:spid="_x0000_s1026" type="#_x0000_t88" style="position:absolute;margin-left:0;margin-top:14.55pt;width:12pt;height:239.25pt;rotation:90;flip:y;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" strokecolor="#ffc000" strokeweight="2pt">
                <w10:wrap anchorx="margin"/>
              </v:shape>
            </w:pict>
          </mc:Fallback>
        </mc:AlternateContent>
      </w:r>
    </w:p>
    <w:p w14:paraId="7C310622" w14:textId="77777777" w:rsidR="00D04872" w:rsidRDefault="00F46FC0" w:rsidP="00062131">
      <w:pPr>
        <w:spacing w:after="160" w:line="259" w:lineRule="auto"/>
      </w:pPr>
      <w:r w:rsidRPr="00F46FC0">
        <w:rPr>
          <w:noProof/>
          <w:lang w:eastAsia="en-GB"/>
        </w:rPr>
        <mc:AlternateContent>
          <mc:Choice Requires="wps">
            <w:drawing>
              <wp:anchor distT="0" distB="0" distL="114300" distR="114300" simplePos="0" relativeHeight="251667456" behindDoc="0" locked="0" layoutInCell="1" allowOverlap="1" wp14:anchorId="721C6C2E" wp14:editId="476F0AF6">
                <wp:simplePos x="0" y="0"/>
                <wp:positionH relativeFrom="margin">
                  <wp:posOffset>2304416</wp:posOffset>
                </wp:positionH>
                <wp:positionV relativeFrom="paragraph">
                  <wp:posOffset>11430</wp:posOffset>
                </wp:positionV>
                <wp:extent cx="1191260" cy="1266825"/>
                <wp:effectExtent l="0" t="0" r="46990" b="66675"/>
                <wp:wrapNone/>
                <wp:docPr id="3"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260" cy="1266825"/>
                        </a:xfrm>
                        <a:prstGeom prst="roundRect">
                          <a:avLst>
                            <a:gd name="adj" fmla="val 16667"/>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14:paraId="1B91A1F1" w14:textId="77777777" w:rsidR="006842CE" w:rsidRPr="00F07F4E" w:rsidRDefault="006842CE" w:rsidP="00F46FC0">
                            <w:pPr>
                              <w:jc w:val="center"/>
                              <w:rPr>
                                <w:sz w:val="18"/>
                                <w:szCs w:val="18"/>
                              </w:rPr>
                            </w:pPr>
                            <w:r>
                              <w:rPr>
                                <w:sz w:val="18"/>
                                <w:szCs w:val="18"/>
                              </w:rPr>
                              <w:t>Municipal Division</w:t>
                            </w:r>
                          </w:p>
                          <w:p w14:paraId="3CFE69FA" w14:textId="77777777" w:rsidR="006842CE" w:rsidRPr="00F07F4E" w:rsidRDefault="006842CE" w:rsidP="00F46FC0">
                            <w:pPr>
                              <w:jc w:val="center"/>
                              <w:rPr>
                                <w:sz w:val="18"/>
                                <w:szCs w:val="18"/>
                              </w:rPr>
                            </w:pPr>
                            <w:r>
                              <w:t>Business Support Co-Ordinator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1C6C2E" id="AutoShape 50" o:spid="_x0000_s1029" style="position:absolute;margin-left:181.45pt;margin-top:.9pt;width:93.8pt;height:99.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" fillcolor="#f0f0f0 [1945]" strokecolor="#f0f0f0 [1945]" strokeweight="1pt">
                <v:fill color2="#fafafa [665]" angle="135" focus="50%" type="gradient"/>
                <v:shadow on="t" color="#727272 [1609]" opacity=".5" offset="1pt"/>
                <v:textbox>
                  <w:txbxContent>
                    <w:p w14:paraId="1B91A1F1" w14:textId="77777777" w:rsidR="006842CE" w:rsidRPr="00F07F4E" w:rsidRDefault="006842CE" w:rsidP="00F46FC0">
                      <w:pPr>
                        <w:jc w:val="center"/>
                        <w:rPr>
                          <w:sz w:val="18"/>
                          <w:szCs w:val="18"/>
                        </w:rPr>
                      </w:pPr>
                      <w:r>
                        <w:rPr>
                          <w:sz w:val="18"/>
                          <w:szCs w:val="18"/>
                        </w:rPr>
                        <w:t>Municipal Division</w:t>
                      </w:r>
                    </w:p>
                    <w:p w14:paraId="3CFE69FA" w14:textId="77777777" w:rsidR="006842CE" w:rsidRPr="00F07F4E" w:rsidRDefault="006842CE" w:rsidP="00F46FC0">
                      <w:pPr>
                        <w:jc w:val="center"/>
                        <w:rPr>
                          <w:sz w:val="18"/>
                          <w:szCs w:val="18"/>
                        </w:rPr>
                      </w:pPr>
                      <w:r>
                        <w:t>Business Support Co-Ordinator</w:t>
                      </w:r>
                    </w:p>
                  </w:txbxContent>
                </v:textbox>
                <w10:wrap anchorx="margin"/>
              </v:roundrect>
            </w:pict>
          </mc:Fallback>
        </mc:AlternateContent>
      </w:r>
    </w:p>
    <w:p w14:paraId="7FC54E7E" w14:textId="77777777" w:rsidR="00D04872" w:rsidRDefault="00D04872" w:rsidP="00062131">
      <w:pPr>
        <w:spacing w:after="160" w:line="259" w:lineRule="auto"/>
      </w:pPr>
    </w:p>
    <w:p w14:paraId="4F6139A0" w14:textId="77777777" w:rsidR="00D04872" w:rsidRDefault="00F46FC0" w:rsidP="00062131">
      <w:pPr>
        <w:spacing w:after="160" w:line="259" w:lineRule="auto"/>
      </w:pPr>
      <w:r w:rsidRPr="00F46FC0">
        <w:rPr>
          <w:noProof/>
          <w:lang w:eastAsia="en-GB"/>
        </w:rPr>
        <mc:AlternateContent>
          <mc:Choice Requires="wps">
            <w:drawing>
              <wp:anchor distT="0" distB="0" distL="114300" distR="114300" simplePos="0" relativeHeight="251673600" behindDoc="0" locked="0" layoutInCell="1" allowOverlap="1" wp14:anchorId="0A0448BA" wp14:editId="6166B460">
                <wp:simplePos x="0" y="0"/>
                <wp:positionH relativeFrom="column">
                  <wp:posOffset>4001984</wp:posOffset>
                </wp:positionH>
                <wp:positionV relativeFrom="paragraph">
                  <wp:posOffset>41984</wp:posOffset>
                </wp:positionV>
                <wp:extent cx="600075" cy="285115"/>
                <wp:effectExtent l="9525" t="24130" r="19050" b="24130"/>
                <wp:wrapNone/>
                <wp:docPr id="4"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85115"/>
                        </a:xfrm>
                        <a:prstGeom prst="rightArrow">
                          <a:avLst>
                            <a:gd name="adj1" fmla="val 50000"/>
                            <a:gd name="adj2" fmla="val 52617"/>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6050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9" o:spid="_x0000_s1026" type="#_x0000_t13" style="position:absolute;margin-left:315.1pt;margin-top:3.3pt;width:47.25pt;height:22.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" fillcolor="#ffc000"/>
            </w:pict>
          </mc:Fallback>
        </mc:AlternateContent>
      </w:r>
      <w:r w:rsidRPr="00F46FC0">
        <w:rPr>
          <w:noProof/>
          <w:lang w:eastAsia="en-GB"/>
        </w:rPr>
        <mc:AlternateContent>
          <mc:Choice Requires="wps">
            <w:drawing>
              <wp:anchor distT="0" distB="0" distL="114300" distR="114300" simplePos="0" relativeHeight="251671552" behindDoc="0" locked="0" layoutInCell="1" allowOverlap="1" wp14:anchorId="3C22B88B" wp14:editId="1B0E7507">
                <wp:simplePos x="0" y="0"/>
                <wp:positionH relativeFrom="column">
                  <wp:posOffset>1436914</wp:posOffset>
                </wp:positionH>
                <wp:positionV relativeFrom="paragraph">
                  <wp:posOffset>33829</wp:posOffset>
                </wp:positionV>
                <wp:extent cx="600075" cy="285115"/>
                <wp:effectExtent l="9525" t="24130" r="19050" b="24130"/>
                <wp:wrapNone/>
                <wp:docPr id="2"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85115"/>
                        </a:xfrm>
                        <a:prstGeom prst="rightArrow">
                          <a:avLst>
                            <a:gd name="adj1" fmla="val 50000"/>
                            <a:gd name="adj2" fmla="val 52617"/>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BD3D8" id="AutoShape 49" o:spid="_x0000_s1026" type="#_x0000_t13" style="position:absolute;margin-left:113.15pt;margin-top:2.65pt;width:47.25pt;height:22.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" fillcolor="#ffc000"/>
            </w:pict>
          </mc:Fallback>
        </mc:AlternateContent>
      </w:r>
    </w:p>
    <w:p w14:paraId="5FEC80B8" w14:textId="77777777" w:rsidR="0074265D" w:rsidRDefault="0074265D" w:rsidP="00062131">
      <w:pPr>
        <w:spacing w:after="160" w:line="259" w:lineRule="auto"/>
      </w:pPr>
    </w:p>
    <w:p w14:paraId="0F130BA2" w14:textId="77777777" w:rsidR="0074265D" w:rsidRDefault="009518A3" w:rsidP="00062131">
      <w:pPr>
        <w:spacing w:after="160" w:line="259" w:lineRule="auto"/>
      </w:pPr>
      <w:r w:rsidRPr="00F46FC0">
        <w:rPr>
          <w:noProof/>
          <w:lang w:eastAsia="en-GB"/>
        </w:rPr>
        <mc:AlternateContent>
          <mc:Choice Requires="wps">
            <w:drawing>
              <wp:anchor distT="0" distB="0" distL="114300" distR="114300" simplePos="0" relativeHeight="251669504" behindDoc="0" locked="0" layoutInCell="1" allowOverlap="1" wp14:anchorId="14AC60CB" wp14:editId="3409F7A8">
                <wp:simplePos x="0" y="0"/>
                <wp:positionH relativeFrom="margin">
                  <wp:posOffset>1272606</wp:posOffset>
                </wp:positionH>
                <wp:positionV relativeFrom="paragraph">
                  <wp:posOffset>652384</wp:posOffset>
                </wp:positionV>
                <wp:extent cx="3429000" cy="381000"/>
                <wp:effectExtent l="0" t="0" r="38100" b="57150"/>
                <wp:wrapNone/>
                <wp:docPr id="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381000"/>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7FEC4495" w14:textId="77777777" w:rsidR="006842CE" w:rsidRPr="00ED4D52" w:rsidRDefault="006842CE" w:rsidP="00F46FC0">
                            <w:pPr>
                              <w:jc w:val="center"/>
                            </w:pPr>
                            <w:r>
                              <w:t>HR, Communications, Customer Insight, MIS, H&amp;S, Fleet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C60CB" id="Rectangle 58" o:spid="_x0000_s1030" style="position:absolute;margin-left:100.2pt;margin-top:51.35pt;width:270pt;height:30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" fillcolor="#f0f0f0 [1945]" strokecolor="#f0f0f0 [1945]" strokeweight="1pt">
                <v:fill color2="#fafafa [665]" angle="135" focus="50%" type="gradient"/>
                <v:shadow on="t" color="#727272 [1609]" opacity=".5" offset="1pt"/>
                <v:textbox>
                  <w:txbxContent>
                    <w:p w14:paraId="7FEC4495" w14:textId="77777777" w:rsidR="006842CE" w:rsidRPr="00ED4D52" w:rsidRDefault="006842CE" w:rsidP="00F46FC0">
                      <w:pPr>
                        <w:jc w:val="center"/>
                      </w:pPr>
                      <w:r>
                        <w:t>HR, Communications, Customer Insight, MIS, H&amp;S, Fleet</w:t>
                      </w:r>
                    </w:p>
                  </w:txbxContent>
                </v:textbox>
                <w10:wrap anchorx="margin"/>
              </v:rect>
            </w:pict>
          </mc:Fallback>
        </mc:AlternateContent>
      </w:r>
    </w:p>
    <w:p w14:paraId="68B1F1D5" w14:textId="77777777" w:rsidR="00A451CA" w:rsidRDefault="00A451CA" w:rsidP="00A451CA"/>
    <w:p w14:paraId="0D976A20" w14:textId="77777777" w:rsidR="00A451CA" w:rsidRDefault="00A451CA" w:rsidP="00A451CA"/>
    <w:p w14:paraId="04CEF6C4" w14:textId="77777777" w:rsidR="00A451CA" w:rsidRDefault="00A451CA" w:rsidP="00A451CA"/>
    <w:p w14:paraId="12DD65F8" w14:textId="77777777" w:rsidR="00A451CA" w:rsidRDefault="00A451CA" w:rsidP="00A451CA"/>
    <w:p w14:paraId="529D8760" w14:textId="77777777" w:rsidR="00A451CA" w:rsidRDefault="00A451CA" w:rsidP="00A451CA"/>
    <w:p w14:paraId="005F5521" w14:textId="77777777" w:rsidR="00A451CA" w:rsidRDefault="00A451CA" w:rsidP="00A451CA"/>
    <w:p w14:paraId="64519200" w14:textId="77777777" w:rsidR="00A451CA" w:rsidRDefault="00A451CA" w:rsidP="00A451CA"/>
    <w:p w14:paraId="285B00FD" w14:textId="77777777" w:rsidR="00A451CA" w:rsidRDefault="00A451CA" w:rsidP="00A451CA"/>
    <w:p w14:paraId="4641BCDB" w14:textId="77777777" w:rsidR="00A451CA" w:rsidRDefault="00A451CA" w:rsidP="00A451CA"/>
    <w:p w14:paraId="62F6FA51" w14:textId="77777777" w:rsidR="00A451CA" w:rsidRDefault="00A451CA" w:rsidP="00A451CA"/>
    <w:p w14:paraId="37EDF0AF" w14:textId="77777777" w:rsidR="00A451CA" w:rsidRDefault="00A451CA" w:rsidP="00A451CA"/>
    <w:p w14:paraId="3E373BB2" w14:textId="77777777" w:rsidR="00A451CA" w:rsidRDefault="00A451CA" w:rsidP="00A451CA"/>
    <w:p w14:paraId="67F9F880" w14:textId="77777777" w:rsidR="00A451CA" w:rsidRDefault="00A451CA" w:rsidP="00A451CA"/>
    <w:p w14:paraId="7BBF225C" w14:textId="77777777" w:rsidR="00A451CA" w:rsidRDefault="00A451CA" w:rsidP="00A451CA"/>
    <w:p w14:paraId="6E9617C8" w14:textId="77777777" w:rsidR="00A451CA" w:rsidRDefault="00A451CA" w:rsidP="00A451CA"/>
    <w:p w14:paraId="0F1B574F" w14:textId="77777777" w:rsidR="00A451CA" w:rsidRDefault="00A451CA" w:rsidP="00A451CA"/>
    <w:p w14:paraId="26F12AB9" w14:textId="77777777" w:rsidR="00A451CA" w:rsidRDefault="00A451CA" w:rsidP="00A451CA"/>
    <w:p w14:paraId="0D00B774" w14:textId="77777777" w:rsidR="00A451CA" w:rsidRDefault="00A451CA" w:rsidP="00A451CA"/>
    <w:p w14:paraId="6F8A921D" w14:textId="77777777" w:rsidR="00A451CA" w:rsidRDefault="00A451CA" w:rsidP="00A451CA"/>
    <w:p w14:paraId="32144C7C" w14:textId="77777777" w:rsidR="00A451CA" w:rsidRPr="00A451CA" w:rsidRDefault="00A451CA" w:rsidP="00A451CA">
      <w:r>
        <w:lastRenderedPageBreak/>
        <w:t>Minimum Profile Requirements :</w:t>
      </w:r>
    </w:p>
    <w:p w14:paraId="4FC704E4" w14:textId="77777777" w:rsidR="00A451CA" w:rsidRPr="00A451CA" w:rsidRDefault="00A451CA" w:rsidP="00A451CA">
      <w:r>
        <w:t xml:space="preserve">Background/Experience </w:t>
      </w:r>
    </w:p>
    <w:p w14:paraId="2113827C" w14:textId="77777777" w:rsidR="00A451CA" w:rsidRPr="00A451CA" w:rsidRDefault="00A451CA" w:rsidP="00A451CA">
      <w:r w:rsidRPr="00A451CA">
        <w:t xml:space="preserve">Experience customer facing skills via phone and email. In particular, the ability to communicate clearly with both technical and non-technical customers at all levels of the business. </w:t>
      </w:r>
    </w:p>
    <w:p w14:paraId="048198DB" w14:textId="77777777" w:rsidR="00A451CA" w:rsidRPr="00A451CA" w:rsidRDefault="00A451CA" w:rsidP="00A451CA">
      <w:r w:rsidRPr="00A451CA">
        <w:t>Good process Management skills</w:t>
      </w:r>
    </w:p>
    <w:p w14:paraId="7AD1B9CF" w14:textId="77777777" w:rsidR="00A451CA" w:rsidRPr="00A451CA" w:rsidRDefault="00A451CA" w:rsidP="00A451CA">
      <w:r w:rsidRPr="00A451CA">
        <w:t>Strong team working skills</w:t>
      </w:r>
    </w:p>
    <w:p w14:paraId="5AD23980" w14:textId="77777777" w:rsidR="00A451CA" w:rsidRPr="00A451CA" w:rsidRDefault="00A451CA" w:rsidP="00A451CA">
      <w:r w:rsidRPr="00A451CA">
        <w:t>High quality written and verbal communication/presentation skills</w:t>
      </w:r>
    </w:p>
    <w:p w14:paraId="4DF4D4B7" w14:textId="77777777" w:rsidR="00A451CA" w:rsidRPr="00A451CA" w:rsidRDefault="00A451CA" w:rsidP="00A451CA">
      <w:r w:rsidRPr="00A451CA">
        <w:t>Experience of testing and implementing software into a controlled environment</w:t>
      </w:r>
    </w:p>
    <w:p w14:paraId="44915BED" w14:textId="77777777" w:rsidR="00A451CA" w:rsidRPr="00A451CA" w:rsidRDefault="00A451CA" w:rsidP="00A451CA">
      <w:r w:rsidRPr="00A451CA">
        <w:t>Knowledge of Microsoft applications to enable production of reports and project plans</w:t>
      </w:r>
    </w:p>
    <w:p w14:paraId="17807F12" w14:textId="77777777" w:rsidR="00A451CA" w:rsidRPr="00A451CA" w:rsidRDefault="00A451CA" w:rsidP="00A451CA">
      <w:r w:rsidRPr="00A451CA">
        <w:t>Ability to build relationships for information on solving problems, both internally and externally</w:t>
      </w:r>
    </w:p>
    <w:p w14:paraId="3797A590" w14:textId="77777777" w:rsidR="00A451CA" w:rsidRPr="00A451CA" w:rsidRDefault="00A451CA" w:rsidP="00A451CA">
      <w:r>
        <w:t xml:space="preserve">Specific Knowledge </w:t>
      </w:r>
    </w:p>
    <w:p w14:paraId="4FB75EDA" w14:textId="77777777" w:rsidR="006842CE" w:rsidRDefault="00A451CA" w:rsidP="00A451CA">
      <w:r w:rsidRPr="00A451CA">
        <w:t xml:space="preserve">Good understanding of the key success factors and input criteria behind implementation of new software/technology. </w:t>
      </w:r>
    </w:p>
    <w:p w14:paraId="48BEAD5B" w14:textId="77777777" w:rsidR="00A451CA" w:rsidRPr="00A451CA" w:rsidRDefault="00A451CA" w:rsidP="00A451CA">
      <w:r w:rsidRPr="00A451CA">
        <w:t>Excellent written &amp; communication skills, Computer skills (</w:t>
      </w:r>
      <w:proofErr w:type="spellStart"/>
      <w:r w:rsidRPr="00A451CA">
        <w:t>Powerpoint</w:t>
      </w:r>
      <w:proofErr w:type="spellEnd"/>
      <w:r w:rsidRPr="00A451CA">
        <w:t xml:space="preserve">, Excel, Word, project), </w:t>
      </w:r>
    </w:p>
    <w:p w14:paraId="560D65EE" w14:textId="77777777" w:rsidR="00A451CA" w:rsidRPr="00A451CA" w:rsidRDefault="00A451CA" w:rsidP="00A451CA">
      <w:r>
        <w:t>Business Understanding</w:t>
      </w:r>
    </w:p>
    <w:p w14:paraId="5B0C4E8D" w14:textId="77777777" w:rsidR="00A451CA" w:rsidRPr="00A451CA" w:rsidRDefault="00A451CA" w:rsidP="00A451CA">
      <w:r w:rsidRPr="00A451CA">
        <w:t>A sound understanding of waste management legislation and the functional implications for Suez core application</w:t>
      </w:r>
    </w:p>
    <w:p w14:paraId="022E5111" w14:textId="77777777" w:rsidR="00A451CA" w:rsidRPr="00A451CA" w:rsidRDefault="00A451CA" w:rsidP="00A451CA">
      <w:r>
        <w:t>Safety &amp; Compliance</w:t>
      </w:r>
    </w:p>
    <w:p w14:paraId="45E8A47C" w14:textId="77777777" w:rsidR="00A451CA" w:rsidRPr="00A451CA" w:rsidRDefault="00A451CA" w:rsidP="00A451CA">
      <w:r w:rsidRPr="00A451CA">
        <w:t>Clear understanding of compliance required when training new/existing users on technology/software</w:t>
      </w:r>
    </w:p>
    <w:p w14:paraId="08FB0271" w14:textId="77777777" w:rsidR="00A451CA" w:rsidRPr="00A451CA" w:rsidRDefault="00A451CA" w:rsidP="00A451CA">
      <w:r>
        <w:t xml:space="preserve">Customers </w:t>
      </w:r>
    </w:p>
    <w:p w14:paraId="209967EB" w14:textId="77777777" w:rsidR="00A451CA" w:rsidRPr="00A451CA" w:rsidRDefault="00A451CA" w:rsidP="00A451CA">
      <w:r w:rsidRPr="00A451CA">
        <w:t>Experience of working with customers and stakeholders to deliver efficiencies and savings. Constantly reviewing how to manage expectations, maximising customer loyalty and profit levels.</w:t>
      </w:r>
    </w:p>
    <w:p w14:paraId="3834650F" w14:textId="77777777" w:rsidR="00A451CA" w:rsidRPr="00A451CA" w:rsidRDefault="00A451CA" w:rsidP="00A451CA">
      <w:r>
        <w:t>People</w:t>
      </w:r>
    </w:p>
    <w:p w14:paraId="4D15BD40" w14:textId="77777777" w:rsidR="00A451CA" w:rsidRDefault="00A451CA">
      <w:r w:rsidRPr="00A451CA">
        <w:t>Open communication skills. Experience of engaging and communicating with employees to ensure training and implementation is successful.</w:t>
      </w:r>
    </w:p>
    <w:p w14:paraId="560A210E" w14:textId="77777777" w:rsidR="00A451CA" w:rsidRDefault="00A451CA"/>
    <w:p w14:paraId="5DA30A00" w14:textId="77777777" w:rsidR="00A451CA" w:rsidRDefault="00A451CA"/>
    <w:p w14:paraId="52C37BC3" w14:textId="77777777" w:rsidR="00A451CA" w:rsidRDefault="00A451CA"/>
    <w:p w14:paraId="306FD8E8" w14:textId="77777777" w:rsidR="006842CE" w:rsidRDefault="006842CE"/>
    <w:p w14:paraId="4DE119CB" w14:textId="77777777" w:rsidR="006842CE" w:rsidRDefault="006842CE"/>
    <w:tbl>
      <w:tblPr>
        <w:tblStyle w:val="TableGrid"/>
        <w:tblW w:w="9351" w:type="dxa"/>
        <w:shd w:val="clear" w:color="auto" w:fill="002060"/>
        <w:tblLook w:val="04A0" w:firstRow="1" w:lastRow="0" w:firstColumn="1" w:lastColumn="0" w:noHBand="0" w:noVBand="1"/>
      </w:tblPr>
      <w:tblGrid>
        <w:gridCol w:w="9351"/>
      </w:tblGrid>
      <w:tr w:rsidR="00062131" w:rsidRPr="00556438" w14:paraId="607F12DB" w14:textId="77777777" w:rsidTr="00A451CA">
        <w:trPr>
          <w:trHeight w:val="370"/>
        </w:trPr>
        <w:tc>
          <w:tcPr>
            <w:tcW w:w="9351" w:type="dxa"/>
            <w:shd w:val="clear" w:color="auto" w:fill="002060"/>
          </w:tcPr>
          <w:p w14:paraId="4FA74E99" w14:textId="77777777" w:rsidR="00062131" w:rsidRPr="00556438" w:rsidRDefault="00062131" w:rsidP="00DF4433">
            <w:pPr>
              <w:pStyle w:val="Heading2"/>
              <w:outlineLvl w:val="1"/>
            </w:pPr>
            <w:r>
              <w:lastRenderedPageBreak/>
              <w:t>Area one</w:t>
            </w:r>
            <w:r w:rsidR="009518A3">
              <w:t xml:space="preserve"> - Best Practice and Implementation</w:t>
            </w:r>
            <w:r w:rsidR="00DF4433">
              <w:t xml:space="preserve"> </w:t>
            </w:r>
          </w:p>
        </w:tc>
      </w:tr>
    </w:tbl>
    <w:p w14:paraId="06033C25" w14:textId="77777777" w:rsidR="00062131" w:rsidRDefault="00062131" w:rsidP="00FB2AA5">
      <w:pPr>
        <w:pStyle w:val="Spacing"/>
      </w:pPr>
    </w:p>
    <w:tbl>
      <w:tblPr>
        <w:tblStyle w:val="TableGrid"/>
        <w:tblW w:w="935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4"/>
        <w:gridCol w:w="4248"/>
        <w:gridCol w:w="3119"/>
      </w:tblGrid>
      <w:tr w:rsidR="00062131" w14:paraId="69DB28D7" w14:textId="77777777" w:rsidTr="00FB2AA5">
        <w:tc>
          <w:tcPr>
            <w:tcW w:w="6232" w:type="dxa"/>
            <w:gridSpan w:val="2"/>
            <w:shd w:val="clear" w:color="auto" w:fill="F2F2F2" w:themeFill="background1" w:themeFillShade="F2"/>
          </w:tcPr>
          <w:p w14:paraId="45271016" w14:textId="77777777" w:rsidR="00062131" w:rsidRDefault="00062131" w:rsidP="009B4AD8">
            <w:pPr>
              <w:pStyle w:val="Tabletext"/>
            </w:pPr>
            <w:r>
              <w:rPr>
                <w:b/>
              </w:rPr>
              <w:t>Details</w:t>
            </w:r>
          </w:p>
        </w:tc>
        <w:tc>
          <w:tcPr>
            <w:tcW w:w="3119" w:type="dxa"/>
            <w:shd w:val="clear" w:color="auto" w:fill="F2F2F2" w:themeFill="background1" w:themeFillShade="F2"/>
          </w:tcPr>
          <w:p w14:paraId="06A10220" w14:textId="77777777" w:rsidR="00062131" w:rsidRPr="00144836" w:rsidRDefault="00062131" w:rsidP="009B4AD8">
            <w:pPr>
              <w:pStyle w:val="Tabletext"/>
              <w:rPr>
                <w:b/>
              </w:rPr>
            </w:pPr>
            <w:r>
              <w:rPr>
                <w:b/>
              </w:rPr>
              <w:t>Delivery measure</w:t>
            </w:r>
          </w:p>
        </w:tc>
      </w:tr>
      <w:tr w:rsidR="00062131" w14:paraId="18568948" w14:textId="77777777" w:rsidTr="00FB2AA5">
        <w:trPr>
          <w:trHeight w:val="2268"/>
        </w:trPr>
        <w:tc>
          <w:tcPr>
            <w:tcW w:w="6232" w:type="dxa"/>
            <w:gridSpan w:val="2"/>
            <w:shd w:val="clear" w:color="auto" w:fill="auto"/>
          </w:tcPr>
          <w:p w14:paraId="17BAA82F" w14:textId="77777777" w:rsidR="00A451CA" w:rsidRPr="00A451CA" w:rsidRDefault="00A451CA" w:rsidP="00A451CA">
            <w:pPr>
              <w:pStyle w:val="ListParagraph"/>
            </w:pPr>
            <w:r w:rsidRPr="00A451CA">
              <w:t>Full understanding and knowledge of CORE application</w:t>
            </w:r>
          </w:p>
          <w:p w14:paraId="6ED2D203" w14:textId="77777777" w:rsidR="00A451CA" w:rsidRPr="00A451CA" w:rsidRDefault="00A451CA" w:rsidP="00A451CA">
            <w:pPr>
              <w:pStyle w:val="ListParagraph"/>
            </w:pPr>
            <w:r w:rsidRPr="00A451CA">
              <w:t>Full understanding of Route optimisation Software</w:t>
            </w:r>
          </w:p>
          <w:p w14:paraId="28CFAD1C" w14:textId="77777777" w:rsidR="00A451CA" w:rsidRPr="00A451CA" w:rsidRDefault="00A451CA" w:rsidP="00A451CA">
            <w:pPr>
              <w:pStyle w:val="ListParagraph"/>
            </w:pPr>
            <w:r w:rsidRPr="00A451CA">
              <w:t>Oversee the use of the CORE application to ensure best practice is followed, identifying areas of improvement/non-compliance.</w:t>
            </w:r>
          </w:p>
          <w:p w14:paraId="4230D3ED" w14:textId="77777777" w:rsidR="00A451CA" w:rsidRPr="00A451CA" w:rsidRDefault="00A451CA" w:rsidP="00A451CA">
            <w:pPr>
              <w:pStyle w:val="ListParagraph"/>
            </w:pPr>
            <w:r w:rsidRPr="00A451CA">
              <w:t>Troubleshooting problems with operational/application process and identifying solutions to enable the business to provide a quality, compliant service.</w:t>
            </w:r>
          </w:p>
          <w:p w14:paraId="663F133F" w14:textId="77777777" w:rsidR="00A451CA" w:rsidRPr="00A451CA" w:rsidRDefault="00A451CA" w:rsidP="00A451CA">
            <w:pPr>
              <w:pStyle w:val="ListParagraph"/>
            </w:pPr>
            <w:r w:rsidRPr="00A451CA">
              <w:t>Ability to report to internal and external customers in a detailed manner.</w:t>
            </w:r>
          </w:p>
          <w:p w14:paraId="1CD24429" w14:textId="77777777" w:rsidR="00A451CA" w:rsidRPr="00A451CA" w:rsidRDefault="00A451CA" w:rsidP="00A451CA">
            <w:pPr>
              <w:pStyle w:val="ListParagraph"/>
            </w:pPr>
            <w:r w:rsidRPr="00A451CA">
              <w:t>To work with all operational/departmental management to identify potential improvements and developments within the CORE system, including reporting requirements.</w:t>
            </w:r>
          </w:p>
          <w:p w14:paraId="498D9E6D" w14:textId="77777777" w:rsidR="00A451CA" w:rsidRPr="00A451CA" w:rsidRDefault="00A451CA" w:rsidP="00A451CA">
            <w:pPr>
              <w:pStyle w:val="ListParagraph"/>
            </w:pPr>
            <w:r w:rsidRPr="00A451CA">
              <w:t>To test all new releases prior to ‘go live’ to ensure they are suitable for purposes and meets the criteria of the specifications.</w:t>
            </w:r>
          </w:p>
          <w:p w14:paraId="5903AB04" w14:textId="77777777" w:rsidR="00A451CA" w:rsidRPr="00A451CA" w:rsidRDefault="00A451CA" w:rsidP="00A451CA">
            <w:pPr>
              <w:pStyle w:val="ListParagraph"/>
            </w:pPr>
            <w:r w:rsidRPr="00A451CA">
              <w:t>To provide full training for all end users on any new functionality to ensure the full developments are realised.</w:t>
            </w:r>
          </w:p>
          <w:p w14:paraId="7CC4961C" w14:textId="77777777" w:rsidR="00A451CA" w:rsidRPr="00A451CA" w:rsidRDefault="00A451CA" w:rsidP="00A451CA">
            <w:pPr>
              <w:pStyle w:val="ListParagraph"/>
            </w:pPr>
            <w:r w:rsidRPr="00A451CA">
              <w:t>To provide full management monthly reporting on all key areas within the CORE system</w:t>
            </w:r>
          </w:p>
          <w:p w14:paraId="1CBFB253" w14:textId="77777777" w:rsidR="001562E9" w:rsidRDefault="006842CE" w:rsidP="006842CE">
            <w:pPr>
              <w:pStyle w:val="ListParagraph"/>
            </w:pPr>
            <w:r>
              <w:t>Provide regular audits</w:t>
            </w:r>
            <w:r w:rsidR="00A451CA" w:rsidRPr="00A451CA">
              <w:t xml:space="preserve"> on all existing Municipal Contracts that have the CORE system.</w:t>
            </w:r>
          </w:p>
        </w:tc>
        <w:tc>
          <w:tcPr>
            <w:tcW w:w="3119" w:type="dxa"/>
            <w:shd w:val="clear" w:color="auto" w:fill="auto"/>
          </w:tcPr>
          <w:p w14:paraId="0128E143" w14:textId="77777777" w:rsidR="00D04872" w:rsidRDefault="00D04872" w:rsidP="00BF3296"/>
        </w:tc>
      </w:tr>
      <w:tr w:rsidR="00062131" w14:paraId="64559CED" w14:textId="77777777" w:rsidTr="00FB2AA5">
        <w:tc>
          <w:tcPr>
            <w:tcW w:w="1984" w:type="dxa"/>
            <w:shd w:val="clear" w:color="auto" w:fill="F2F2F2" w:themeFill="background1" w:themeFillShade="F2"/>
          </w:tcPr>
          <w:p w14:paraId="4ADD3CA3" w14:textId="77777777" w:rsidR="00062131" w:rsidRPr="00144836" w:rsidRDefault="00062131" w:rsidP="009B4AD8">
            <w:pPr>
              <w:pStyle w:val="Tabletext"/>
            </w:pPr>
            <w:r>
              <w:t>In order to</w:t>
            </w:r>
          </w:p>
        </w:tc>
        <w:tc>
          <w:tcPr>
            <w:tcW w:w="7367" w:type="dxa"/>
            <w:gridSpan w:val="2"/>
          </w:tcPr>
          <w:p w14:paraId="246C285F" w14:textId="77777777" w:rsidR="00062131" w:rsidRDefault="00C660E4" w:rsidP="00DF4433">
            <w:pPr>
              <w:pStyle w:val="Tabletext"/>
            </w:pPr>
            <w:r w:rsidRPr="00C660E4">
              <w:t>Influence stakeholders towards the achievement of Suez’s goals.</w:t>
            </w:r>
          </w:p>
        </w:tc>
      </w:tr>
    </w:tbl>
    <w:p w14:paraId="437216D3" w14:textId="77777777" w:rsidR="00062131" w:rsidRDefault="00062131" w:rsidP="00FB2AA5">
      <w:pPr>
        <w:pStyle w:val="Spacing"/>
      </w:pPr>
    </w:p>
    <w:p w14:paraId="0AE2779E" w14:textId="77777777" w:rsidR="00C660E4" w:rsidRDefault="00C660E4" w:rsidP="00FB2AA5">
      <w:pPr>
        <w:pStyle w:val="Spacing"/>
      </w:pPr>
    </w:p>
    <w:p w14:paraId="2D13AF82" w14:textId="77777777" w:rsidR="006E766D" w:rsidRDefault="006E766D" w:rsidP="00FB2AA5">
      <w:pPr>
        <w:pStyle w:val="Spacing"/>
      </w:pPr>
    </w:p>
    <w:p w14:paraId="6740D029" w14:textId="77777777" w:rsidR="006E766D" w:rsidRDefault="006E766D" w:rsidP="00FB2AA5">
      <w:pPr>
        <w:pStyle w:val="Spacing"/>
      </w:pPr>
    </w:p>
    <w:p w14:paraId="3C7EAF1A" w14:textId="77777777" w:rsidR="00C660E4" w:rsidRDefault="00C660E4" w:rsidP="00FB2AA5">
      <w:pPr>
        <w:pStyle w:val="Spacing"/>
      </w:pPr>
    </w:p>
    <w:p w14:paraId="63105C19" w14:textId="77777777" w:rsidR="006842CE" w:rsidRDefault="006842CE" w:rsidP="00FB2AA5">
      <w:pPr>
        <w:pStyle w:val="Spacing"/>
      </w:pPr>
    </w:p>
    <w:p w14:paraId="05AA1B41" w14:textId="77777777" w:rsidR="006842CE" w:rsidRDefault="006842CE" w:rsidP="00FB2AA5">
      <w:pPr>
        <w:pStyle w:val="Spacing"/>
      </w:pPr>
    </w:p>
    <w:p w14:paraId="69E43CDD" w14:textId="77777777" w:rsidR="006842CE" w:rsidRDefault="006842CE" w:rsidP="00FB2AA5">
      <w:pPr>
        <w:pStyle w:val="Spacing"/>
      </w:pPr>
    </w:p>
    <w:p w14:paraId="73FFE996" w14:textId="77777777" w:rsidR="006842CE" w:rsidRDefault="006842CE" w:rsidP="00FB2AA5">
      <w:pPr>
        <w:pStyle w:val="Spacing"/>
      </w:pPr>
    </w:p>
    <w:p w14:paraId="3BB110A2" w14:textId="77777777" w:rsidR="006842CE" w:rsidRDefault="006842CE" w:rsidP="00FB2AA5">
      <w:pPr>
        <w:pStyle w:val="Spacing"/>
      </w:pPr>
    </w:p>
    <w:p w14:paraId="12D7FB7C" w14:textId="77777777" w:rsidR="006842CE" w:rsidRDefault="006842CE" w:rsidP="00FB2AA5">
      <w:pPr>
        <w:pStyle w:val="Spacing"/>
      </w:pPr>
    </w:p>
    <w:p w14:paraId="02D7755B" w14:textId="77777777" w:rsidR="006842CE" w:rsidRDefault="006842CE" w:rsidP="00FB2AA5">
      <w:pPr>
        <w:pStyle w:val="Spacing"/>
      </w:pPr>
    </w:p>
    <w:p w14:paraId="1EBDC51B" w14:textId="77777777" w:rsidR="006842CE" w:rsidRDefault="006842CE" w:rsidP="00FB2AA5">
      <w:pPr>
        <w:pStyle w:val="Spacing"/>
      </w:pPr>
    </w:p>
    <w:p w14:paraId="713F5441" w14:textId="77777777" w:rsidR="006842CE" w:rsidRDefault="006842CE" w:rsidP="00FB2AA5">
      <w:pPr>
        <w:pStyle w:val="Spacing"/>
      </w:pPr>
    </w:p>
    <w:p w14:paraId="25904258" w14:textId="77777777" w:rsidR="006842CE" w:rsidRDefault="006842CE" w:rsidP="00FB2AA5">
      <w:pPr>
        <w:pStyle w:val="Spacing"/>
      </w:pPr>
    </w:p>
    <w:p w14:paraId="2A4DDFD8" w14:textId="77777777" w:rsidR="006842CE" w:rsidRDefault="006842CE" w:rsidP="00FB2AA5">
      <w:pPr>
        <w:pStyle w:val="Spacing"/>
      </w:pPr>
    </w:p>
    <w:p w14:paraId="08912BF4" w14:textId="77777777" w:rsidR="006842CE" w:rsidRDefault="006842CE" w:rsidP="00FB2AA5">
      <w:pPr>
        <w:pStyle w:val="Spacing"/>
      </w:pPr>
    </w:p>
    <w:p w14:paraId="444FD1E2" w14:textId="77777777" w:rsidR="006842CE" w:rsidRDefault="006842CE" w:rsidP="00FB2AA5">
      <w:pPr>
        <w:pStyle w:val="Spacing"/>
      </w:pPr>
    </w:p>
    <w:p w14:paraId="4533A551" w14:textId="77777777" w:rsidR="006842CE" w:rsidRDefault="006842CE" w:rsidP="00FB2AA5">
      <w:pPr>
        <w:pStyle w:val="Spacing"/>
      </w:pPr>
    </w:p>
    <w:tbl>
      <w:tblPr>
        <w:tblStyle w:val="TableGrid"/>
        <w:tblW w:w="9351" w:type="dxa"/>
        <w:shd w:val="clear" w:color="auto" w:fill="002060"/>
        <w:tblLook w:val="04A0" w:firstRow="1" w:lastRow="0" w:firstColumn="1" w:lastColumn="0" w:noHBand="0" w:noVBand="1"/>
      </w:tblPr>
      <w:tblGrid>
        <w:gridCol w:w="9351"/>
      </w:tblGrid>
      <w:tr w:rsidR="00062131" w:rsidRPr="00556438" w14:paraId="38560C8D" w14:textId="77777777" w:rsidTr="00FB2AA5">
        <w:trPr>
          <w:trHeight w:val="370"/>
        </w:trPr>
        <w:tc>
          <w:tcPr>
            <w:tcW w:w="9351" w:type="dxa"/>
            <w:shd w:val="clear" w:color="auto" w:fill="002060"/>
          </w:tcPr>
          <w:p w14:paraId="6959E293" w14:textId="77777777" w:rsidR="00062131" w:rsidRPr="00556438" w:rsidRDefault="00062131" w:rsidP="00DF4433">
            <w:pPr>
              <w:pStyle w:val="Heading2"/>
              <w:outlineLvl w:val="1"/>
            </w:pPr>
            <w:r>
              <w:lastRenderedPageBreak/>
              <w:t>Area two</w:t>
            </w:r>
            <w:r w:rsidR="009518A3">
              <w:t xml:space="preserve"> - Communication and Collaboration</w:t>
            </w:r>
            <w:r w:rsidR="00DF4433">
              <w:t xml:space="preserve"> </w:t>
            </w:r>
          </w:p>
        </w:tc>
      </w:tr>
    </w:tbl>
    <w:p w14:paraId="582C4D52" w14:textId="77777777" w:rsidR="00062131" w:rsidRDefault="00062131" w:rsidP="00FB2AA5">
      <w:pPr>
        <w:pStyle w:val="Spacing"/>
      </w:pPr>
    </w:p>
    <w:tbl>
      <w:tblPr>
        <w:tblStyle w:val="TableGrid"/>
        <w:tblW w:w="935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4"/>
        <w:gridCol w:w="4248"/>
        <w:gridCol w:w="3119"/>
      </w:tblGrid>
      <w:tr w:rsidR="00062131" w14:paraId="087EB48F" w14:textId="77777777" w:rsidTr="00FB2AA5">
        <w:tc>
          <w:tcPr>
            <w:tcW w:w="6232" w:type="dxa"/>
            <w:gridSpan w:val="2"/>
            <w:shd w:val="clear" w:color="auto" w:fill="F2F2F2" w:themeFill="background1" w:themeFillShade="F2"/>
          </w:tcPr>
          <w:p w14:paraId="369F234C" w14:textId="77777777" w:rsidR="00062131" w:rsidRDefault="00062131" w:rsidP="009B4AD8">
            <w:pPr>
              <w:pStyle w:val="Tabletext"/>
            </w:pPr>
            <w:r>
              <w:rPr>
                <w:b/>
              </w:rPr>
              <w:t>Details</w:t>
            </w:r>
          </w:p>
        </w:tc>
        <w:tc>
          <w:tcPr>
            <w:tcW w:w="3119" w:type="dxa"/>
            <w:shd w:val="clear" w:color="auto" w:fill="F2F2F2" w:themeFill="background1" w:themeFillShade="F2"/>
          </w:tcPr>
          <w:p w14:paraId="1219F2A7" w14:textId="77777777" w:rsidR="00062131" w:rsidRPr="00144836" w:rsidRDefault="00062131" w:rsidP="009B4AD8">
            <w:pPr>
              <w:pStyle w:val="Tabletext"/>
              <w:rPr>
                <w:b/>
              </w:rPr>
            </w:pPr>
            <w:r>
              <w:rPr>
                <w:b/>
              </w:rPr>
              <w:t>Delivery measure</w:t>
            </w:r>
          </w:p>
        </w:tc>
      </w:tr>
      <w:tr w:rsidR="00062131" w14:paraId="6E8F4B3F" w14:textId="77777777" w:rsidTr="00FB2AA5">
        <w:trPr>
          <w:trHeight w:val="2268"/>
        </w:trPr>
        <w:tc>
          <w:tcPr>
            <w:tcW w:w="6232" w:type="dxa"/>
            <w:gridSpan w:val="2"/>
            <w:shd w:val="clear" w:color="auto" w:fill="auto"/>
          </w:tcPr>
          <w:p w14:paraId="7FE174CA" w14:textId="77777777" w:rsidR="00A451CA" w:rsidRPr="00A451CA" w:rsidRDefault="00A451CA" w:rsidP="00A451CA">
            <w:pPr>
              <w:pStyle w:val="ListParagraph"/>
            </w:pPr>
            <w:r w:rsidRPr="00A451CA">
              <w:t>Effectively communicate with all levels within the division.</w:t>
            </w:r>
          </w:p>
          <w:p w14:paraId="074A54FC" w14:textId="77777777" w:rsidR="00A451CA" w:rsidRPr="00A451CA" w:rsidRDefault="00A451CA" w:rsidP="00A451CA">
            <w:pPr>
              <w:pStyle w:val="ListParagraph"/>
            </w:pPr>
            <w:r w:rsidRPr="00A451CA">
              <w:t>Ensure all employees are suitably briefed on any implementation of the CORE system within the Municipal division,</w:t>
            </w:r>
          </w:p>
          <w:p w14:paraId="49AAF4BA" w14:textId="77777777" w:rsidR="00A451CA" w:rsidRPr="00A451CA" w:rsidRDefault="00A451CA" w:rsidP="00A451CA">
            <w:pPr>
              <w:pStyle w:val="ListParagraph"/>
            </w:pPr>
            <w:r w:rsidRPr="00A451CA">
              <w:t>Constantly review the CORE reporting procedures with the individual teams to resolve any issues that may arise.</w:t>
            </w:r>
          </w:p>
          <w:p w14:paraId="3E7B71B7" w14:textId="77777777" w:rsidR="00A451CA" w:rsidRPr="00A451CA" w:rsidRDefault="00A451CA" w:rsidP="00A451CA">
            <w:pPr>
              <w:pStyle w:val="ListParagraph"/>
            </w:pPr>
            <w:r w:rsidRPr="00A451CA">
              <w:t xml:space="preserve">Liaise and effectively communicate with external clients on updates on the CORE system, including any </w:t>
            </w:r>
            <w:r w:rsidR="006842CE">
              <w:t xml:space="preserve">enhancements to the </w:t>
            </w:r>
            <w:r w:rsidR="00E31AA2">
              <w:t>system.</w:t>
            </w:r>
          </w:p>
          <w:p w14:paraId="20C653C5" w14:textId="77777777" w:rsidR="00A451CA" w:rsidRPr="00A451CA" w:rsidRDefault="00A451CA" w:rsidP="00A451CA">
            <w:pPr>
              <w:pStyle w:val="ListParagraph"/>
            </w:pPr>
            <w:r w:rsidRPr="00A451CA">
              <w:t>Monitor, communicate and measure implementation with operations and external clients in accordance with the agreed plan.</w:t>
            </w:r>
          </w:p>
          <w:p w14:paraId="738881AF" w14:textId="77777777" w:rsidR="00A451CA" w:rsidRPr="00A451CA" w:rsidRDefault="00A451CA" w:rsidP="00A451CA">
            <w:pPr>
              <w:pStyle w:val="ListParagraph"/>
            </w:pPr>
            <w:r w:rsidRPr="00A451CA">
              <w:t xml:space="preserve">CORE implementation training plan executed under the monitoring control of </w:t>
            </w:r>
            <w:r w:rsidR="00E31AA2">
              <w:t>Municipal Support Manager.</w:t>
            </w:r>
          </w:p>
          <w:p w14:paraId="56E3FD99" w14:textId="77777777" w:rsidR="00BF3296" w:rsidRDefault="00A451CA" w:rsidP="00A451CA">
            <w:pPr>
              <w:pStyle w:val="ListParagraph"/>
            </w:pPr>
            <w:r w:rsidRPr="00A451CA">
              <w:t>Liaise with MIS to implementation of software and training plans are integrated with the wider IT systems.</w:t>
            </w:r>
          </w:p>
        </w:tc>
        <w:tc>
          <w:tcPr>
            <w:tcW w:w="3119" w:type="dxa"/>
            <w:shd w:val="clear" w:color="auto" w:fill="auto"/>
          </w:tcPr>
          <w:p w14:paraId="0384CD7F" w14:textId="77777777" w:rsidR="00615AF4" w:rsidRPr="00615AF4" w:rsidRDefault="00615AF4" w:rsidP="00615AF4">
            <w:proofErr w:type="spellStart"/>
            <w:r w:rsidRPr="00615AF4">
              <w:t>Usay</w:t>
            </w:r>
            <w:proofErr w:type="spellEnd"/>
            <w:r>
              <w:t xml:space="preserve"> - </w:t>
            </w:r>
            <w:r w:rsidRPr="00615AF4">
              <w:t>Successful implementation (timescales, delivery plan, other operational measures)</w:t>
            </w:r>
          </w:p>
          <w:p w14:paraId="18CC3EBB" w14:textId="77777777" w:rsidR="00D04872" w:rsidRDefault="00D04872" w:rsidP="00D04872">
            <w:pPr>
              <w:pStyle w:val="Tabletext"/>
            </w:pPr>
          </w:p>
        </w:tc>
      </w:tr>
      <w:tr w:rsidR="00062131" w14:paraId="212800B1" w14:textId="77777777" w:rsidTr="00FB2AA5">
        <w:tc>
          <w:tcPr>
            <w:tcW w:w="1984" w:type="dxa"/>
            <w:shd w:val="clear" w:color="auto" w:fill="F2F2F2" w:themeFill="background1" w:themeFillShade="F2"/>
          </w:tcPr>
          <w:p w14:paraId="0A469C63" w14:textId="77777777" w:rsidR="00062131" w:rsidRPr="00144836" w:rsidRDefault="00062131" w:rsidP="009B4AD8">
            <w:pPr>
              <w:pStyle w:val="Tabletext"/>
            </w:pPr>
            <w:r>
              <w:t>In order to</w:t>
            </w:r>
          </w:p>
        </w:tc>
        <w:tc>
          <w:tcPr>
            <w:tcW w:w="7367" w:type="dxa"/>
            <w:gridSpan w:val="2"/>
          </w:tcPr>
          <w:p w14:paraId="51EA360A" w14:textId="77777777" w:rsidR="00062131" w:rsidRDefault="00C660E4" w:rsidP="00DF4433">
            <w:pPr>
              <w:pStyle w:val="Tabletext"/>
            </w:pPr>
            <w:r w:rsidRPr="00C660E4">
              <w:t>Maximise employee engagement to deliver excellent customer service</w:t>
            </w:r>
          </w:p>
        </w:tc>
      </w:tr>
    </w:tbl>
    <w:p w14:paraId="16AF3EBA" w14:textId="77777777" w:rsidR="00062131" w:rsidRDefault="00062131" w:rsidP="00FB2AA5">
      <w:pPr>
        <w:pStyle w:val="Spacing"/>
      </w:pPr>
    </w:p>
    <w:tbl>
      <w:tblPr>
        <w:tblStyle w:val="TableGrid"/>
        <w:tblW w:w="9351" w:type="dxa"/>
        <w:shd w:val="clear" w:color="auto" w:fill="002060"/>
        <w:tblLook w:val="04A0" w:firstRow="1" w:lastRow="0" w:firstColumn="1" w:lastColumn="0" w:noHBand="0" w:noVBand="1"/>
      </w:tblPr>
      <w:tblGrid>
        <w:gridCol w:w="9351"/>
      </w:tblGrid>
      <w:tr w:rsidR="00062131" w:rsidRPr="00556438" w14:paraId="6FB121E7" w14:textId="77777777" w:rsidTr="00FB2AA5">
        <w:trPr>
          <w:trHeight w:val="370"/>
        </w:trPr>
        <w:tc>
          <w:tcPr>
            <w:tcW w:w="9351" w:type="dxa"/>
            <w:shd w:val="clear" w:color="auto" w:fill="002060"/>
          </w:tcPr>
          <w:p w14:paraId="5C06106E" w14:textId="77777777" w:rsidR="00DF4433" w:rsidRPr="00DF4433" w:rsidRDefault="00062131" w:rsidP="00DF4433">
            <w:pPr>
              <w:pStyle w:val="Heading2"/>
              <w:outlineLvl w:val="1"/>
            </w:pPr>
            <w:r>
              <w:t>Area three</w:t>
            </w:r>
            <w:r w:rsidR="009518A3">
              <w:t xml:space="preserve"> - Customer Relationship</w:t>
            </w:r>
            <w:r w:rsidR="00DF4433">
              <w:t xml:space="preserve"> </w:t>
            </w:r>
          </w:p>
        </w:tc>
      </w:tr>
    </w:tbl>
    <w:p w14:paraId="796E81DE" w14:textId="77777777" w:rsidR="00062131" w:rsidRDefault="00062131" w:rsidP="00FB2AA5">
      <w:pPr>
        <w:pStyle w:val="Spacing"/>
      </w:pPr>
    </w:p>
    <w:tbl>
      <w:tblPr>
        <w:tblW w:w="0" w:type="auto"/>
        <w:tblLook w:val="0000" w:firstRow="0" w:lastRow="0" w:firstColumn="0" w:lastColumn="0" w:noHBand="0" w:noVBand="0"/>
      </w:tblPr>
      <w:tblGrid>
        <w:gridCol w:w="9356"/>
      </w:tblGrid>
      <w:tr w:rsidR="00C660E4" w:rsidRPr="00C660E4" w14:paraId="48604487" w14:textId="77777777">
        <w:tc>
          <w:tcPr>
            <w:tcW w:w="9356" w:type="dxa"/>
          </w:tcPr>
          <w:tbl>
            <w:tblPr>
              <w:tblStyle w:val="TableGrid"/>
              <w:tblW w:w="935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C660E4" w:rsidRPr="00C660E4" w14:paraId="722D9A86" w14:textId="77777777" w:rsidTr="009518A3">
              <w:tc>
                <w:tcPr>
                  <w:tcW w:w="6374" w:type="dxa"/>
                  <w:shd w:val="clear" w:color="auto" w:fill="F2F2F2" w:themeFill="background1" w:themeFillShade="F2"/>
                </w:tcPr>
                <w:p w14:paraId="1F7911AB" w14:textId="77777777" w:rsidR="00C660E4" w:rsidRPr="00C660E4" w:rsidRDefault="00C660E4" w:rsidP="009518A3">
                  <w:pPr>
                    <w:pStyle w:val="Tabletext"/>
                  </w:pPr>
                  <w:r w:rsidRPr="00C660E4">
                    <w:rPr>
                      <w:b/>
                    </w:rPr>
                    <w:t>Details</w:t>
                  </w:r>
                </w:p>
              </w:tc>
              <w:tc>
                <w:tcPr>
                  <w:tcW w:w="2977" w:type="dxa"/>
                  <w:shd w:val="clear" w:color="auto" w:fill="F2F2F2" w:themeFill="background1" w:themeFillShade="F2"/>
                </w:tcPr>
                <w:p w14:paraId="02A795E1" w14:textId="77777777" w:rsidR="00C660E4" w:rsidRPr="00C660E4" w:rsidRDefault="00C660E4" w:rsidP="009518A3">
                  <w:pPr>
                    <w:pStyle w:val="Tabletext"/>
                    <w:rPr>
                      <w:b/>
                    </w:rPr>
                  </w:pPr>
                  <w:r w:rsidRPr="00C660E4">
                    <w:rPr>
                      <w:b/>
                    </w:rPr>
                    <w:t>Delivery measure</w:t>
                  </w:r>
                </w:p>
              </w:tc>
            </w:tr>
          </w:tbl>
          <w:tbl>
            <w:tblPr>
              <w:tblW w:w="9351" w:type="dxa"/>
              <w:tblLook w:val="04A0" w:firstRow="1" w:lastRow="0" w:firstColumn="1" w:lastColumn="0" w:noHBand="0" w:noVBand="1"/>
            </w:tblPr>
            <w:tblGrid>
              <w:gridCol w:w="1984"/>
              <w:gridCol w:w="4390"/>
              <w:gridCol w:w="2977"/>
            </w:tblGrid>
            <w:tr w:rsidR="00C660E4" w:rsidRPr="00C660E4" w14:paraId="75C8FE80" w14:textId="77777777" w:rsidTr="002E6E19">
              <w:trPr>
                <w:trHeight w:val="2410"/>
              </w:trPr>
              <w:tc>
                <w:tcPr>
                  <w:tcW w:w="6374" w:type="dxa"/>
                  <w:gridSpan w:val="2"/>
                </w:tcPr>
                <w:p w14:paraId="5A8DF2F4" w14:textId="77777777" w:rsidR="00A451CA" w:rsidRPr="00A451CA" w:rsidRDefault="00A451CA" w:rsidP="00A451CA">
                  <w:pPr>
                    <w:pStyle w:val="ListParagraph"/>
                  </w:pPr>
                  <w:r w:rsidRPr="00A451CA">
                    <w:t>To provide value for money / ongoing contract development benefits to our existing client base.</w:t>
                  </w:r>
                </w:p>
                <w:p w14:paraId="12AE572E" w14:textId="77777777" w:rsidR="00A451CA" w:rsidRPr="00A451CA" w:rsidRDefault="00A451CA" w:rsidP="00A451CA">
                  <w:pPr>
                    <w:pStyle w:val="ListParagraph"/>
                  </w:pPr>
                  <w:r w:rsidRPr="00A451CA">
                    <w:t>To deliver ‘the basics’ each and every day with clear development and focus toward going ‘Over &amp; Above’ for our clients.</w:t>
                  </w:r>
                </w:p>
                <w:p w14:paraId="45533FB3" w14:textId="77777777" w:rsidR="00A451CA" w:rsidRPr="00A451CA" w:rsidRDefault="00A451CA" w:rsidP="00A451CA">
                  <w:pPr>
                    <w:pStyle w:val="ListParagraph"/>
                  </w:pPr>
                  <w:r w:rsidRPr="00A451CA">
                    <w:t>Manage client’s expectations ensuring the highest possible standards of customer service.</w:t>
                  </w:r>
                </w:p>
                <w:p w14:paraId="25BF9484" w14:textId="77777777" w:rsidR="00C660E4" w:rsidRPr="00C660E4" w:rsidRDefault="00A451CA" w:rsidP="00A451CA">
                  <w:pPr>
                    <w:pStyle w:val="ListParagraph"/>
                  </w:pPr>
                  <w:r w:rsidRPr="00A451CA">
                    <w:t>Ensure the continual development, improvement and deepening of all client relationships with a clear focus on partnership working for the future long term and ongoing benefits of both parties.</w:t>
                  </w:r>
                </w:p>
              </w:tc>
              <w:tc>
                <w:tcPr>
                  <w:tcW w:w="2977" w:type="dxa"/>
                </w:tcPr>
                <w:p w14:paraId="41B1414D" w14:textId="77777777" w:rsidR="00C660E4" w:rsidRPr="00C660E4" w:rsidRDefault="00C660E4" w:rsidP="009518A3">
                  <w:r w:rsidRPr="00C660E4">
                    <w:t>Annual customer satisfaction survey</w:t>
                  </w:r>
                </w:p>
                <w:p w14:paraId="48230D66" w14:textId="77777777" w:rsidR="00C660E4" w:rsidRPr="00C660E4" w:rsidRDefault="00C660E4" w:rsidP="009518A3"/>
                <w:p w14:paraId="03C5E783" w14:textId="77777777" w:rsidR="00C660E4" w:rsidRPr="00C660E4" w:rsidRDefault="00C660E4" w:rsidP="009518A3"/>
                <w:p w14:paraId="5A4F3DD1" w14:textId="77777777" w:rsidR="00C660E4" w:rsidRPr="00C660E4" w:rsidRDefault="00C660E4" w:rsidP="009518A3"/>
                <w:p w14:paraId="2D0361BB" w14:textId="77777777" w:rsidR="00C660E4" w:rsidRPr="00C660E4" w:rsidRDefault="00C660E4" w:rsidP="009518A3"/>
              </w:tc>
            </w:tr>
            <w:tr w:rsidR="00C660E4" w:rsidRPr="00C660E4" w14:paraId="33780A84" w14:textId="77777777" w:rsidTr="002E6E19">
              <w:trPr>
                <w:trHeight w:val="106"/>
              </w:trPr>
              <w:tc>
                <w:tcPr>
                  <w:tcW w:w="1984" w:type="dxa"/>
                </w:tcPr>
                <w:p w14:paraId="3AD85DDA" w14:textId="77777777" w:rsidR="009518A3" w:rsidRDefault="009518A3" w:rsidP="009518A3">
                  <w:pPr>
                    <w:pStyle w:val="Tabletext"/>
                  </w:pPr>
                </w:p>
                <w:p w14:paraId="199536A9" w14:textId="77777777" w:rsidR="00E31AA2" w:rsidRDefault="00E31AA2" w:rsidP="009518A3">
                  <w:pPr>
                    <w:pStyle w:val="Tabletext"/>
                  </w:pPr>
                </w:p>
                <w:p w14:paraId="0C5EA94B" w14:textId="77777777" w:rsidR="00E31AA2" w:rsidRPr="00C660E4" w:rsidRDefault="00E31AA2" w:rsidP="009518A3">
                  <w:pPr>
                    <w:pStyle w:val="Tabletext"/>
                  </w:pPr>
                </w:p>
              </w:tc>
              <w:tc>
                <w:tcPr>
                  <w:tcW w:w="7367" w:type="dxa"/>
                  <w:gridSpan w:val="2"/>
                </w:tcPr>
                <w:p w14:paraId="2691690E" w14:textId="77777777" w:rsidR="00C660E4" w:rsidRPr="00C660E4" w:rsidRDefault="00C660E4" w:rsidP="009518A3">
                  <w:pPr>
                    <w:pStyle w:val="Tabletext"/>
                  </w:pPr>
                </w:p>
              </w:tc>
            </w:tr>
          </w:tbl>
          <w:p w14:paraId="1F3827EC" w14:textId="77777777" w:rsidR="00C660E4" w:rsidRPr="00C660E4" w:rsidRDefault="00C660E4" w:rsidP="00FB2AA5">
            <w:pPr>
              <w:pStyle w:val="Spacing"/>
            </w:pPr>
          </w:p>
        </w:tc>
      </w:tr>
    </w:tbl>
    <w:tbl>
      <w:tblPr>
        <w:tblStyle w:val="TableGrid"/>
        <w:tblW w:w="9351" w:type="dxa"/>
        <w:shd w:val="clear" w:color="auto" w:fill="002060"/>
        <w:tblLook w:val="04A0" w:firstRow="1" w:lastRow="0" w:firstColumn="1" w:lastColumn="0" w:noHBand="0" w:noVBand="1"/>
      </w:tblPr>
      <w:tblGrid>
        <w:gridCol w:w="9351"/>
      </w:tblGrid>
      <w:tr w:rsidR="00062131" w:rsidRPr="00556438" w14:paraId="00A99B24" w14:textId="77777777" w:rsidTr="00FB2AA5">
        <w:trPr>
          <w:trHeight w:val="370"/>
        </w:trPr>
        <w:tc>
          <w:tcPr>
            <w:tcW w:w="9351" w:type="dxa"/>
            <w:shd w:val="clear" w:color="auto" w:fill="002060"/>
          </w:tcPr>
          <w:p w14:paraId="3031C6EF" w14:textId="77777777" w:rsidR="00062131" w:rsidRPr="00556438" w:rsidRDefault="00062131" w:rsidP="00DF4433">
            <w:pPr>
              <w:pStyle w:val="Heading2"/>
              <w:outlineLvl w:val="1"/>
            </w:pPr>
            <w:r>
              <w:lastRenderedPageBreak/>
              <w:t>Area four</w:t>
            </w:r>
            <w:r w:rsidR="00DF4433">
              <w:t xml:space="preserve"> </w:t>
            </w:r>
            <w:r w:rsidR="009518A3">
              <w:t>- Business Strategy and Formulation</w:t>
            </w:r>
          </w:p>
        </w:tc>
      </w:tr>
    </w:tbl>
    <w:p w14:paraId="05B15F2A" w14:textId="77777777" w:rsidR="00062131" w:rsidRDefault="00062131" w:rsidP="00FB2AA5">
      <w:pPr>
        <w:pStyle w:val="Spacing"/>
      </w:pPr>
    </w:p>
    <w:tbl>
      <w:tblPr>
        <w:tblStyle w:val="TableGrid"/>
        <w:tblW w:w="935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4"/>
        <w:gridCol w:w="4248"/>
        <w:gridCol w:w="3119"/>
      </w:tblGrid>
      <w:tr w:rsidR="00062131" w14:paraId="1DEB28D3" w14:textId="77777777" w:rsidTr="00FB2AA5">
        <w:tc>
          <w:tcPr>
            <w:tcW w:w="6232" w:type="dxa"/>
            <w:gridSpan w:val="2"/>
            <w:shd w:val="clear" w:color="auto" w:fill="F2F2F2" w:themeFill="background1" w:themeFillShade="F2"/>
          </w:tcPr>
          <w:p w14:paraId="009C92BF" w14:textId="77777777" w:rsidR="00062131" w:rsidRDefault="00062131" w:rsidP="009B4AD8">
            <w:pPr>
              <w:pStyle w:val="Tabletext"/>
            </w:pPr>
            <w:r>
              <w:rPr>
                <w:b/>
              </w:rPr>
              <w:t>Details</w:t>
            </w:r>
          </w:p>
        </w:tc>
        <w:tc>
          <w:tcPr>
            <w:tcW w:w="3119" w:type="dxa"/>
            <w:shd w:val="clear" w:color="auto" w:fill="F2F2F2" w:themeFill="background1" w:themeFillShade="F2"/>
          </w:tcPr>
          <w:p w14:paraId="11B6691D" w14:textId="77777777" w:rsidR="00062131" w:rsidRPr="00144836" w:rsidRDefault="00062131" w:rsidP="009B4AD8">
            <w:pPr>
              <w:pStyle w:val="Tabletext"/>
              <w:rPr>
                <w:b/>
              </w:rPr>
            </w:pPr>
            <w:r>
              <w:rPr>
                <w:b/>
              </w:rPr>
              <w:t>Delivery measure</w:t>
            </w:r>
          </w:p>
        </w:tc>
      </w:tr>
      <w:tr w:rsidR="00062131" w14:paraId="5ED01772" w14:textId="77777777" w:rsidTr="00FB2AA5">
        <w:trPr>
          <w:trHeight w:val="2268"/>
        </w:trPr>
        <w:tc>
          <w:tcPr>
            <w:tcW w:w="6232" w:type="dxa"/>
            <w:gridSpan w:val="2"/>
            <w:shd w:val="clear" w:color="auto" w:fill="auto"/>
          </w:tcPr>
          <w:p w14:paraId="6189E567" w14:textId="77777777" w:rsidR="00A451CA" w:rsidRPr="00A451CA" w:rsidRDefault="00A451CA" w:rsidP="00A451CA">
            <w:pPr>
              <w:pStyle w:val="ListParagraph"/>
            </w:pPr>
            <w:r w:rsidRPr="00A451CA">
              <w:t xml:space="preserve">Assist in the updates of contract specific business plans by agreeing a rolling plan of audits/reviews with the </w:t>
            </w:r>
            <w:r w:rsidR="00E31AA2">
              <w:t xml:space="preserve"> Municipal Support Manager/</w:t>
            </w:r>
            <w:r w:rsidRPr="00A451CA">
              <w:t>Operations and the Regional Managers.</w:t>
            </w:r>
          </w:p>
          <w:p w14:paraId="02329233" w14:textId="77777777" w:rsidR="00A451CA" w:rsidRPr="00A451CA" w:rsidRDefault="00A451CA" w:rsidP="00A451CA">
            <w:pPr>
              <w:pStyle w:val="ListParagraph"/>
            </w:pPr>
            <w:r w:rsidRPr="00A451CA">
              <w:t>Provide ongoing training reviews as required by the agreed contract specific business plans.</w:t>
            </w:r>
          </w:p>
          <w:p w14:paraId="691F6E5D" w14:textId="77777777" w:rsidR="00062131" w:rsidRDefault="00A451CA" w:rsidP="00A451CA">
            <w:pPr>
              <w:pStyle w:val="ListParagraph"/>
            </w:pPr>
            <w:r w:rsidRPr="00A451CA">
              <w:t>Assist with Implementing CORE updates within the agreed timescales to existing contracts</w:t>
            </w:r>
          </w:p>
        </w:tc>
        <w:tc>
          <w:tcPr>
            <w:tcW w:w="3119" w:type="dxa"/>
            <w:shd w:val="clear" w:color="auto" w:fill="auto"/>
          </w:tcPr>
          <w:p w14:paraId="75D9DCB2" w14:textId="77777777" w:rsidR="00615AF4" w:rsidRPr="00615AF4" w:rsidRDefault="00615AF4" w:rsidP="00615AF4">
            <w:r w:rsidRPr="00615AF4">
              <w:t>Contract specific business plans</w:t>
            </w:r>
          </w:p>
          <w:p w14:paraId="41F4939F" w14:textId="77777777" w:rsidR="00D04872" w:rsidRDefault="00D04872" w:rsidP="009B4AD8">
            <w:pPr>
              <w:pStyle w:val="Tabletext"/>
            </w:pPr>
          </w:p>
        </w:tc>
      </w:tr>
      <w:tr w:rsidR="00062131" w14:paraId="7097DA63" w14:textId="77777777" w:rsidTr="00FB2AA5">
        <w:tc>
          <w:tcPr>
            <w:tcW w:w="1984" w:type="dxa"/>
            <w:shd w:val="clear" w:color="auto" w:fill="F2F2F2" w:themeFill="background1" w:themeFillShade="F2"/>
          </w:tcPr>
          <w:p w14:paraId="702064B3" w14:textId="77777777" w:rsidR="00062131" w:rsidRPr="00144836" w:rsidRDefault="00062131" w:rsidP="009B4AD8">
            <w:pPr>
              <w:pStyle w:val="Tabletext"/>
            </w:pPr>
            <w:r>
              <w:t>In order to</w:t>
            </w:r>
          </w:p>
        </w:tc>
        <w:tc>
          <w:tcPr>
            <w:tcW w:w="7367" w:type="dxa"/>
            <w:gridSpan w:val="2"/>
          </w:tcPr>
          <w:p w14:paraId="25C423A3" w14:textId="77777777" w:rsidR="00062131" w:rsidRDefault="00D85D69" w:rsidP="009B4AD8">
            <w:pPr>
              <w:pStyle w:val="Tabletext"/>
            </w:pPr>
            <w:r>
              <w:t>To support the operational teams in achievement of the contract specific plans</w:t>
            </w:r>
          </w:p>
        </w:tc>
      </w:tr>
    </w:tbl>
    <w:p w14:paraId="0CA1EE52" w14:textId="77777777" w:rsidR="00062131" w:rsidRDefault="00062131" w:rsidP="00FB2AA5">
      <w:pPr>
        <w:pStyle w:val="Spacing"/>
      </w:pPr>
    </w:p>
    <w:tbl>
      <w:tblPr>
        <w:tblStyle w:val="TableGrid"/>
        <w:tblW w:w="9351" w:type="dxa"/>
        <w:shd w:val="clear" w:color="auto" w:fill="002060"/>
        <w:tblLook w:val="04A0" w:firstRow="1" w:lastRow="0" w:firstColumn="1" w:lastColumn="0" w:noHBand="0" w:noVBand="1"/>
      </w:tblPr>
      <w:tblGrid>
        <w:gridCol w:w="9351"/>
      </w:tblGrid>
      <w:tr w:rsidR="00062131" w:rsidRPr="00556438" w14:paraId="334AC119" w14:textId="77777777" w:rsidTr="00FB2AA5">
        <w:trPr>
          <w:trHeight w:val="370"/>
        </w:trPr>
        <w:tc>
          <w:tcPr>
            <w:tcW w:w="9351" w:type="dxa"/>
            <w:shd w:val="clear" w:color="auto" w:fill="002060"/>
          </w:tcPr>
          <w:p w14:paraId="3B407810" w14:textId="77777777" w:rsidR="00062131" w:rsidRPr="00556438" w:rsidRDefault="00062131" w:rsidP="00DF4433">
            <w:pPr>
              <w:pStyle w:val="Heading2"/>
              <w:outlineLvl w:val="1"/>
            </w:pPr>
            <w:r>
              <w:t>Area five</w:t>
            </w:r>
            <w:r w:rsidR="00DF4433">
              <w:t xml:space="preserve"> </w:t>
            </w:r>
            <w:r w:rsidR="009518A3">
              <w:t>- New Business Development</w:t>
            </w:r>
          </w:p>
        </w:tc>
      </w:tr>
    </w:tbl>
    <w:p w14:paraId="55DEBA44" w14:textId="77777777" w:rsidR="00062131" w:rsidRDefault="00062131" w:rsidP="00FB2AA5">
      <w:pPr>
        <w:pStyle w:val="Spacing"/>
      </w:pPr>
    </w:p>
    <w:tbl>
      <w:tblPr>
        <w:tblStyle w:val="TableGrid"/>
        <w:tblW w:w="935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4"/>
        <w:gridCol w:w="4248"/>
        <w:gridCol w:w="3119"/>
      </w:tblGrid>
      <w:tr w:rsidR="00062131" w14:paraId="427554F8" w14:textId="77777777" w:rsidTr="00FB2AA5">
        <w:tc>
          <w:tcPr>
            <w:tcW w:w="6232" w:type="dxa"/>
            <w:gridSpan w:val="2"/>
            <w:shd w:val="clear" w:color="auto" w:fill="F2F2F2" w:themeFill="background1" w:themeFillShade="F2"/>
          </w:tcPr>
          <w:p w14:paraId="5C9CA8E7" w14:textId="77777777" w:rsidR="00062131" w:rsidRDefault="00062131" w:rsidP="009B4AD8">
            <w:pPr>
              <w:pStyle w:val="Tabletext"/>
            </w:pPr>
            <w:r>
              <w:rPr>
                <w:b/>
              </w:rPr>
              <w:t>Details</w:t>
            </w:r>
          </w:p>
        </w:tc>
        <w:tc>
          <w:tcPr>
            <w:tcW w:w="3119" w:type="dxa"/>
            <w:shd w:val="clear" w:color="auto" w:fill="F2F2F2" w:themeFill="background1" w:themeFillShade="F2"/>
          </w:tcPr>
          <w:p w14:paraId="01089CD5" w14:textId="77777777" w:rsidR="00062131" w:rsidRPr="00144836" w:rsidRDefault="00062131" w:rsidP="009B4AD8">
            <w:pPr>
              <w:pStyle w:val="Tabletext"/>
              <w:rPr>
                <w:b/>
              </w:rPr>
            </w:pPr>
            <w:r>
              <w:rPr>
                <w:b/>
              </w:rPr>
              <w:t>Delivery measure</w:t>
            </w:r>
          </w:p>
        </w:tc>
      </w:tr>
      <w:tr w:rsidR="00062131" w14:paraId="27CAF6B3" w14:textId="77777777" w:rsidTr="00FB2AA5">
        <w:trPr>
          <w:trHeight w:val="2268"/>
        </w:trPr>
        <w:tc>
          <w:tcPr>
            <w:tcW w:w="6232" w:type="dxa"/>
            <w:gridSpan w:val="2"/>
            <w:shd w:val="clear" w:color="auto" w:fill="auto"/>
          </w:tcPr>
          <w:p w14:paraId="2A4993C6" w14:textId="77777777" w:rsidR="00A451CA" w:rsidRPr="00A451CA" w:rsidRDefault="00A451CA" w:rsidP="00A451CA">
            <w:pPr>
              <w:pStyle w:val="ListParagraph"/>
            </w:pPr>
            <w:r w:rsidRPr="00A451CA">
              <w:t>Work closely with the development team on new business tendering opportunities and assist in the bidding process.</w:t>
            </w:r>
          </w:p>
          <w:p w14:paraId="63B6E486" w14:textId="77777777" w:rsidR="00A451CA" w:rsidRPr="00A451CA" w:rsidRDefault="00E31AA2" w:rsidP="00A451CA">
            <w:pPr>
              <w:pStyle w:val="ListParagraph"/>
            </w:pPr>
            <w:r>
              <w:t>Assist in producing</w:t>
            </w:r>
            <w:r w:rsidR="00A451CA" w:rsidRPr="00A451CA">
              <w:t xml:space="preserve"> training support for all new tenders on all services</w:t>
            </w:r>
          </w:p>
          <w:p w14:paraId="7A69E176" w14:textId="77777777" w:rsidR="00A451CA" w:rsidRPr="00A451CA" w:rsidRDefault="00A451CA" w:rsidP="00A451CA">
            <w:pPr>
              <w:pStyle w:val="ListParagraph"/>
            </w:pPr>
            <w:r w:rsidRPr="00A451CA">
              <w:t>Assist in the production of method statements around training and implementation of CORE system.</w:t>
            </w:r>
          </w:p>
          <w:p w14:paraId="4AFB6494" w14:textId="77777777" w:rsidR="00A451CA" w:rsidRPr="00A451CA" w:rsidRDefault="00A451CA" w:rsidP="00A451CA">
            <w:pPr>
              <w:pStyle w:val="ListParagraph"/>
            </w:pPr>
            <w:r w:rsidRPr="00A451CA">
              <w:t>Pivotal in support for data integration, implementation, mobilisation and training of all new contracts.</w:t>
            </w:r>
          </w:p>
          <w:p w14:paraId="294E4D38" w14:textId="77777777" w:rsidR="00062131" w:rsidRDefault="00062131" w:rsidP="00E31AA2">
            <w:pPr>
              <w:pStyle w:val="ListParagraph"/>
              <w:numPr>
                <w:ilvl w:val="0"/>
                <w:numId w:val="0"/>
              </w:numPr>
              <w:ind w:left="425"/>
            </w:pPr>
          </w:p>
        </w:tc>
        <w:tc>
          <w:tcPr>
            <w:tcW w:w="3119" w:type="dxa"/>
            <w:shd w:val="clear" w:color="auto" w:fill="auto"/>
          </w:tcPr>
          <w:p w14:paraId="3BF533D0" w14:textId="77777777" w:rsidR="00615AF4" w:rsidRPr="00615AF4" w:rsidRDefault="00615AF4" w:rsidP="00615AF4">
            <w:r w:rsidRPr="00615AF4">
              <w:t>Post tender evaluations</w:t>
            </w:r>
          </w:p>
          <w:p w14:paraId="48D17D91" w14:textId="77777777" w:rsidR="00062131" w:rsidRDefault="00062131" w:rsidP="00D04872">
            <w:pPr>
              <w:pStyle w:val="Tabletext"/>
            </w:pPr>
          </w:p>
        </w:tc>
      </w:tr>
      <w:tr w:rsidR="00062131" w14:paraId="2ADECCBA" w14:textId="77777777" w:rsidTr="00FB2AA5">
        <w:tc>
          <w:tcPr>
            <w:tcW w:w="1984" w:type="dxa"/>
            <w:shd w:val="clear" w:color="auto" w:fill="F2F2F2" w:themeFill="background1" w:themeFillShade="F2"/>
          </w:tcPr>
          <w:p w14:paraId="3066EE65" w14:textId="77777777" w:rsidR="00062131" w:rsidRPr="00144836" w:rsidRDefault="00062131" w:rsidP="009B4AD8">
            <w:pPr>
              <w:pStyle w:val="Tabletext"/>
            </w:pPr>
            <w:r>
              <w:t>In order to</w:t>
            </w:r>
          </w:p>
        </w:tc>
        <w:tc>
          <w:tcPr>
            <w:tcW w:w="7367" w:type="dxa"/>
            <w:gridSpan w:val="2"/>
          </w:tcPr>
          <w:p w14:paraId="77D46976" w14:textId="77777777" w:rsidR="00062131" w:rsidRDefault="00D85D69" w:rsidP="00DF4433">
            <w:pPr>
              <w:pStyle w:val="Tabletext"/>
            </w:pPr>
            <w:r>
              <w:t>Achieve business growth by securing new and existing contracts for the division</w:t>
            </w:r>
          </w:p>
        </w:tc>
      </w:tr>
    </w:tbl>
    <w:p w14:paraId="4060D4F6" w14:textId="77777777" w:rsidR="00062131" w:rsidRDefault="00062131" w:rsidP="00062131">
      <w:pPr>
        <w:spacing w:after="160" w:line="259" w:lineRule="auto"/>
        <w:rPr>
          <w:b/>
          <w:color w:val="4C4C4C" w:themeColor="accent2"/>
          <w:sz w:val="22"/>
        </w:rPr>
      </w:pPr>
    </w:p>
    <w:p w14:paraId="5DD6AF97" w14:textId="77777777" w:rsidR="00062131" w:rsidRDefault="00062131" w:rsidP="00FB2AA5">
      <w:pPr>
        <w:pStyle w:val="Spacing"/>
      </w:pPr>
    </w:p>
    <w:tbl>
      <w:tblPr>
        <w:tblStyle w:val="TableGrid"/>
        <w:tblW w:w="9351" w:type="dxa"/>
        <w:shd w:val="clear" w:color="auto" w:fill="002060"/>
        <w:tblLook w:val="04A0" w:firstRow="1" w:lastRow="0" w:firstColumn="1" w:lastColumn="0" w:noHBand="0" w:noVBand="1"/>
      </w:tblPr>
      <w:tblGrid>
        <w:gridCol w:w="9351"/>
      </w:tblGrid>
      <w:tr w:rsidR="00062131" w:rsidRPr="00556438" w14:paraId="7C8C8D6E" w14:textId="77777777" w:rsidTr="00FB2AA5">
        <w:trPr>
          <w:trHeight w:val="370"/>
        </w:trPr>
        <w:tc>
          <w:tcPr>
            <w:tcW w:w="9351" w:type="dxa"/>
            <w:shd w:val="clear" w:color="auto" w:fill="002060"/>
          </w:tcPr>
          <w:p w14:paraId="101B25F9" w14:textId="77777777" w:rsidR="00062131" w:rsidRPr="00556438" w:rsidRDefault="00062131" w:rsidP="00DF4433">
            <w:pPr>
              <w:pStyle w:val="Heading2"/>
              <w:outlineLvl w:val="1"/>
            </w:pPr>
            <w:r>
              <w:t>Area six</w:t>
            </w:r>
            <w:r w:rsidR="00DF4433">
              <w:t xml:space="preserve"> </w:t>
            </w:r>
            <w:r w:rsidR="009518A3">
              <w:t xml:space="preserve"> - Legislative</w:t>
            </w:r>
          </w:p>
        </w:tc>
      </w:tr>
    </w:tbl>
    <w:p w14:paraId="371ABC35" w14:textId="77777777" w:rsidR="00062131" w:rsidRDefault="00062131" w:rsidP="00FB2AA5">
      <w:pPr>
        <w:pStyle w:val="Spacing"/>
      </w:pPr>
    </w:p>
    <w:tbl>
      <w:tblPr>
        <w:tblStyle w:val="TableGrid"/>
        <w:tblW w:w="935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4"/>
        <w:gridCol w:w="4248"/>
        <w:gridCol w:w="3119"/>
      </w:tblGrid>
      <w:tr w:rsidR="00062131" w14:paraId="3525725F" w14:textId="77777777" w:rsidTr="00FB2AA5">
        <w:tc>
          <w:tcPr>
            <w:tcW w:w="6232" w:type="dxa"/>
            <w:gridSpan w:val="2"/>
            <w:shd w:val="clear" w:color="auto" w:fill="F2F2F2" w:themeFill="background1" w:themeFillShade="F2"/>
          </w:tcPr>
          <w:p w14:paraId="17B311DA" w14:textId="77777777" w:rsidR="00062131" w:rsidRDefault="00062131" w:rsidP="009B4AD8">
            <w:pPr>
              <w:pStyle w:val="Tabletext"/>
            </w:pPr>
            <w:r>
              <w:rPr>
                <w:b/>
              </w:rPr>
              <w:t>Details</w:t>
            </w:r>
          </w:p>
        </w:tc>
        <w:tc>
          <w:tcPr>
            <w:tcW w:w="3119" w:type="dxa"/>
            <w:shd w:val="clear" w:color="auto" w:fill="F2F2F2" w:themeFill="background1" w:themeFillShade="F2"/>
          </w:tcPr>
          <w:p w14:paraId="4BC08E71" w14:textId="77777777" w:rsidR="00062131" w:rsidRPr="00144836" w:rsidRDefault="00062131" w:rsidP="009B4AD8">
            <w:pPr>
              <w:pStyle w:val="Tabletext"/>
              <w:rPr>
                <w:b/>
              </w:rPr>
            </w:pPr>
            <w:r>
              <w:rPr>
                <w:b/>
              </w:rPr>
              <w:t>Delivery measure</w:t>
            </w:r>
          </w:p>
        </w:tc>
      </w:tr>
      <w:tr w:rsidR="00062131" w14:paraId="76E21EA5" w14:textId="77777777" w:rsidTr="00D04872">
        <w:trPr>
          <w:trHeight w:val="1577"/>
        </w:trPr>
        <w:tc>
          <w:tcPr>
            <w:tcW w:w="6232" w:type="dxa"/>
            <w:gridSpan w:val="2"/>
            <w:shd w:val="clear" w:color="auto" w:fill="auto"/>
          </w:tcPr>
          <w:p w14:paraId="78A180DF" w14:textId="77777777" w:rsidR="00A451CA" w:rsidRPr="00A451CA" w:rsidRDefault="00A451CA" w:rsidP="00A451CA">
            <w:pPr>
              <w:pStyle w:val="ListParagraph"/>
            </w:pPr>
            <w:r w:rsidRPr="00A451CA">
              <w:t>Ensure that when training on new/existing of new CORE implementations consideration has been given to the health and safety and wellbeing of all employees, customers and members of the public in accordance with legal, environmental, and other requirements.</w:t>
            </w:r>
          </w:p>
          <w:p w14:paraId="66D9ED76" w14:textId="77777777" w:rsidR="00062131" w:rsidRDefault="00A451CA" w:rsidP="00A451CA">
            <w:pPr>
              <w:pStyle w:val="ListParagraph"/>
            </w:pPr>
            <w:r w:rsidRPr="00A451CA">
              <w:t xml:space="preserve">Ensure that when training on new/existing of new CORE implementations consideration has been given to Fleet and environmental compliance in accordance with all legal and </w:t>
            </w:r>
            <w:r w:rsidRPr="00A451CA">
              <w:lastRenderedPageBreak/>
              <w:t>other requirements to ensure the safety of all our staff, customers and members of the public.</w:t>
            </w:r>
          </w:p>
        </w:tc>
        <w:tc>
          <w:tcPr>
            <w:tcW w:w="3119" w:type="dxa"/>
            <w:shd w:val="clear" w:color="auto" w:fill="auto"/>
          </w:tcPr>
          <w:p w14:paraId="5177AAD9" w14:textId="77777777" w:rsidR="00D04872" w:rsidRDefault="00615AF4" w:rsidP="00D04872">
            <w:pPr>
              <w:pStyle w:val="Tabletext"/>
            </w:pPr>
            <w:r w:rsidRPr="00615AF4">
              <w:lastRenderedPageBreak/>
              <w:t>LCRS, Workforce, H&amp;S KPI’s</w:t>
            </w:r>
          </w:p>
        </w:tc>
      </w:tr>
      <w:tr w:rsidR="00062131" w14:paraId="76D8A95A" w14:textId="77777777" w:rsidTr="00FB2AA5">
        <w:tc>
          <w:tcPr>
            <w:tcW w:w="1984" w:type="dxa"/>
            <w:shd w:val="clear" w:color="auto" w:fill="F2F2F2" w:themeFill="background1" w:themeFillShade="F2"/>
          </w:tcPr>
          <w:p w14:paraId="5BBE9BA6" w14:textId="77777777" w:rsidR="00062131" w:rsidRPr="00144836" w:rsidRDefault="00062131" w:rsidP="009B4AD8">
            <w:pPr>
              <w:pStyle w:val="Tabletext"/>
            </w:pPr>
            <w:r>
              <w:t>In order to</w:t>
            </w:r>
          </w:p>
        </w:tc>
        <w:tc>
          <w:tcPr>
            <w:tcW w:w="7367" w:type="dxa"/>
            <w:gridSpan w:val="2"/>
          </w:tcPr>
          <w:p w14:paraId="3A6604F3" w14:textId="77777777" w:rsidR="00062131" w:rsidRDefault="00D85D69" w:rsidP="00DF4433">
            <w:pPr>
              <w:pStyle w:val="Tabletext"/>
            </w:pPr>
            <w:r>
              <w:t>Operate in a compliant manner protecting all stakeholders, the environment and reputation.</w:t>
            </w:r>
          </w:p>
        </w:tc>
      </w:tr>
    </w:tbl>
    <w:p w14:paraId="70E5E20B" w14:textId="77777777" w:rsidR="009518A3" w:rsidRDefault="009518A3" w:rsidP="00FB2AA5">
      <w:pPr>
        <w:pStyle w:val="Spacing"/>
      </w:pPr>
    </w:p>
    <w:tbl>
      <w:tblPr>
        <w:tblStyle w:val="TableGrid"/>
        <w:tblW w:w="9351" w:type="dxa"/>
        <w:shd w:val="clear" w:color="auto" w:fill="002060"/>
        <w:tblLook w:val="04A0" w:firstRow="1" w:lastRow="0" w:firstColumn="1" w:lastColumn="0" w:noHBand="0" w:noVBand="1"/>
      </w:tblPr>
      <w:tblGrid>
        <w:gridCol w:w="9351"/>
      </w:tblGrid>
      <w:tr w:rsidR="00062131" w:rsidRPr="00556438" w14:paraId="17436C31" w14:textId="77777777" w:rsidTr="00FB2AA5">
        <w:trPr>
          <w:trHeight w:val="370"/>
        </w:trPr>
        <w:tc>
          <w:tcPr>
            <w:tcW w:w="9351" w:type="dxa"/>
            <w:shd w:val="clear" w:color="auto" w:fill="002060"/>
          </w:tcPr>
          <w:p w14:paraId="3E1DC60B" w14:textId="77777777" w:rsidR="00062131" w:rsidRPr="00556438" w:rsidRDefault="009518A3" w:rsidP="00FB2AA5">
            <w:pPr>
              <w:pStyle w:val="Heading2"/>
              <w:outlineLvl w:val="1"/>
            </w:pPr>
            <w:r>
              <w:t>Please Note</w:t>
            </w:r>
          </w:p>
        </w:tc>
      </w:tr>
    </w:tbl>
    <w:p w14:paraId="109A3F43" w14:textId="77777777" w:rsidR="00062131" w:rsidRDefault="00062131">
      <w:pPr>
        <w:spacing w:after="160" w:line="259" w:lineRule="auto"/>
        <w:rPr>
          <w:b/>
          <w:color w:val="4C4C4C" w:themeColor="accent2"/>
          <w:sz w:val="22"/>
        </w:rPr>
      </w:pPr>
    </w:p>
    <w:p w14:paraId="0879AE4E" w14:textId="77777777" w:rsidR="00092DB0" w:rsidRDefault="00092DB0" w:rsidP="00092DB0">
      <w:pPr>
        <w:pStyle w:val="Numberedlist"/>
        <w:numPr>
          <w:ilvl w:val="0"/>
          <w:numId w:val="8"/>
        </w:numPr>
        <w:ind w:left="360"/>
      </w:pPr>
      <w:r>
        <w:t xml:space="preserve">In line with </w:t>
      </w:r>
      <w:r w:rsidR="00FB2AA5">
        <w:t>our</w:t>
      </w:r>
      <w:r>
        <w:t xml:space="preserve"> Values and Ethics Charter, the job holder is expected to:</w:t>
      </w:r>
    </w:p>
    <w:p w14:paraId="3F20AC52" w14:textId="77777777" w:rsidR="00092DB0" w:rsidRDefault="00092DB0" w:rsidP="00FB2AA5">
      <w:pPr>
        <w:pStyle w:val="ListParagraph2"/>
        <w:ind w:right="425"/>
      </w:pPr>
      <w:r>
        <w:t>Act in an honest, responsible and respectful manner to others.</w:t>
      </w:r>
    </w:p>
    <w:p w14:paraId="637F924A" w14:textId="77777777" w:rsidR="00092DB0" w:rsidRDefault="00092DB0" w:rsidP="00FB2AA5">
      <w:pPr>
        <w:pStyle w:val="ListParagraph2"/>
        <w:ind w:right="425"/>
      </w:pPr>
      <w:r>
        <w:t>Be responsible for their own professional conduct.</w:t>
      </w:r>
    </w:p>
    <w:p w14:paraId="301C0C2E" w14:textId="77777777" w:rsidR="00092DB0" w:rsidRDefault="00092DB0" w:rsidP="00FB2AA5">
      <w:pPr>
        <w:pStyle w:val="ListParagraph2"/>
        <w:ind w:right="425"/>
      </w:pPr>
      <w:r>
        <w:t>Comply everywhere and in all circumstances with the laws and regulations connected with their activities.</w:t>
      </w:r>
    </w:p>
    <w:p w14:paraId="3F0C1EBF" w14:textId="77777777" w:rsidR="00092DB0" w:rsidRDefault="00092DB0" w:rsidP="00FB2AA5">
      <w:pPr>
        <w:pStyle w:val="ListParagraph2"/>
        <w:ind w:right="425"/>
      </w:pPr>
      <w:r>
        <w:t>Comply with our obligations to other parties such as shareholders, associates, clients, suppliers and the community.</w:t>
      </w:r>
    </w:p>
    <w:p w14:paraId="4F045DA7" w14:textId="77777777" w:rsidR="00092DB0" w:rsidRDefault="00092DB0" w:rsidP="00FB2AA5">
      <w:pPr>
        <w:pStyle w:val="ListParagraph2"/>
        <w:ind w:right="425"/>
      </w:pPr>
      <w:r>
        <w:t>Ensure the health, safety and wellbeing of employees, customers and other personnel at all times.</w:t>
      </w:r>
    </w:p>
    <w:p w14:paraId="7589A874" w14:textId="77777777" w:rsidR="00092DB0" w:rsidRDefault="00092DB0" w:rsidP="00FB2AA5">
      <w:pPr>
        <w:pStyle w:val="Numberedlist"/>
        <w:ind w:left="360" w:right="284"/>
      </w:pPr>
      <w:r>
        <w:t xml:space="preserve">The content of this job description reflects the main duties and responsibilities of the job and are not intended to form part of the contract of employment. </w:t>
      </w:r>
      <w:r w:rsidR="00FB2AA5">
        <w:t>SUEZ</w:t>
      </w:r>
      <w:r>
        <w:t xml:space="preserve"> may revise the content of the role and responsibilities at its discretion.</w:t>
      </w:r>
    </w:p>
    <w:p w14:paraId="3D1073B6" w14:textId="77777777" w:rsidR="00092DB0" w:rsidRDefault="00092DB0" w:rsidP="00AC7655">
      <w:pPr>
        <w:tabs>
          <w:tab w:val="left" w:pos="4305"/>
        </w:tabs>
      </w:pPr>
    </w:p>
    <w:p w14:paraId="3B33D37A" w14:textId="77777777" w:rsidR="00092DB0" w:rsidRDefault="00092DB0" w:rsidP="00AC7655">
      <w:pPr>
        <w:tabs>
          <w:tab w:val="left" w:pos="4305"/>
        </w:tabs>
      </w:pPr>
    </w:p>
    <w:p w14:paraId="4E44B84D" w14:textId="77777777" w:rsidR="00092DB0" w:rsidRDefault="00092DB0">
      <w:pPr>
        <w:spacing w:after="160" w:line="259" w:lineRule="auto"/>
      </w:pPr>
    </w:p>
    <w:sectPr w:rsidR="00092DB0" w:rsidSect="00FB2AA5">
      <w:footerReference w:type="default" r:id="rId8"/>
      <w:footerReference w:type="first" r:id="rId9"/>
      <w:pgSz w:w="11906" w:h="16838" w:code="9"/>
      <w:pgMar w:top="1134" w:right="1274" w:bottom="1418" w:left="1276"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0B339" w14:textId="77777777" w:rsidR="00354AD6" w:rsidRDefault="00354AD6" w:rsidP="00A77A29">
      <w:r>
        <w:separator/>
      </w:r>
    </w:p>
  </w:endnote>
  <w:endnote w:type="continuationSeparator" w:id="0">
    <w:p w14:paraId="54D57AD9" w14:textId="77777777" w:rsidR="00354AD6" w:rsidRDefault="00354AD6" w:rsidP="00A77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1F7D" w14:textId="77777777" w:rsidR="006842CE" w:rsidRDefault="006842CE" w:rsidP="00FB2AA5">
    <w:pPr>
      <w:pStyle w:val="Header"/>
    </w:pPr>
  </w:p>
  <w:p w14:paraId="0395F699" w14:textId="77777777" w:rsidR="006842CE" w:rsidRDefault="006842CE" w:rsidP="00FB2AA5"/>
  <w:p w14:paraId="2B220C8C" w14:textId="77777777" w:rsidR="006842CE" w:rsidRPr="00092DB0" w:rsidRDefault="006842CE" w:rsidP="00FB2AA5">
    <w:pPr>
      <w:pStyle w:val="Footer"/>
    </w:pPr>
    <w:r>
      <w:t xml:space="preserve">SUEZ recycling and recovery UK  |  Recruitment process  |  Roles and responsibilities </w:t>
    </w:r>
    <w:r>
      <w:ptab w:relativeTo="margin" w:alignment="right" w:leader="none"/>
    </w:r>
    <w:r>
      <w:rPr>
        <w:b/>
        <w:bCs/>
      </w:rPr>
      <w:fldChar w:fldCharType="begin"/>
    </w:r>
    <w:r>
      <w:rPr>
        <w:b/>
        <w:bCs/>
      </w:rPr>
      <w:instrText xml:space="preserve"> PAGE  \* Arabic  \* MERGEFORMAT </w:instrText>
    </w:r>
    <w:r>
      <w:rPr>
        <w:b/>
        <w:bCs/>
      </w:rPr>
      <w:fldChar w:fldCharType="separate"/>
    </w:r>
    <w:r w:rsidR="00330375">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30375">
      <w:rPr>
        <w:b/>
        <w:bCs/>
        <w:noProof/>
      </w:rPr>
      <w:t>7</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756F8" w14:textId="77777777" w:rsidR="006842CE" w:rsidRPr="003E03BD" w:rsidRDefault="006842CE" w:rsidP="00A77A29">
    <w:pPr>
      <w:pStyle w:val="Footer"/>
    </w:pPr>
    <w:r>
      <w:t xml:space="preserve">SUEZ recycling and recovery UK  |  Recruitment process  |  Roles and responsibilities </w:t>
    </w:r>
    <w:r>
      <w:ptab w:relativeTo="margin" w:alignment="right" w:leader="none"/>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7</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EAC70" w14:textId="77777777" w:rsidR="00354AD6" w:rsidRDefault="00354AD6" w:rsidP="00A77A29">
      <w:r>
        <w:separator/>
      </w:r>
    </w:p>
  </w:footnote>
  <w:footnote w:type="continuationSeparator" w:id="0">
    <w:p w14:paraId="64A31B3B" w14:textId="77777777" w:rsidR="00354AD6" w:rsidRDefault="00354AD6" w:rsidP="00A77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02CB"/>
    <w:multiLevelType w:val="hybridMultilevel"/>
    <w:tmpl w:val="AC003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4C429A"/>
    <w:multiLevelType w:val="hybridMultilevel"/>
    <w:tmpl w:val="43AEE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25435"/>
    <w:multiLevelType w:val="hybridMultilevel"/>
    <w:tmpl w:val="9AD6B3EA"/>
    <w:lvl w:ilvl="0" w:tplc="0809000F">
      <w:start w:val="1"/>
      <w:numFmt w:val="decimal"/>
      <w:lvlText w:val="%1."/>
      <w:lvlJc w:val="left"/>
      <w:pPr>
        <w:ind w:left="72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4A6627D"/>
    <w:multiLevelType w:val="hybridMultilevel"/>
    <w:tmpl w:val="9AD6B3EA"/>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FB6330"/>
    <w:multiLevelType w:val="hybridMultilevel"/>
    <w:tmpl w:val="FB2088D8"/>
    <w:lvl w:ilvl="0" w:tplc="EE7EE8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8A6DD6"/>
    <w:multiLevelType w:val="hybridMultilevel"/>
    <w:tmpl w:val="10D4111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206FE2"/>
    <w:multiLevelType w:val="hybridMultilevel"/>
    <w:tmpl w:val="0316B2C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E3467B"/>
    <w:multiLevelType w:val="hybridMultilevel"/>
    <w:tmpl w:val="2968FD64"/>
    <w:lvl w:ilvl="0" w:tplc="105C1DD8">
      <w:start w:val="1"/>
      <w:numFmt w:val="decimal"/>
      <w:pStyle w:val="Numberedlist"/>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AEE033B"/>
    <w:multiLevelType w:val="hybridMultilevel"/>
    <w:tmpl w:val="A4665518"/>
    <w:lvl w:ilvl="0" w:tplc="D90E7A84">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1C90463"/>
    <w:multiLevelType w:val="hybridMultilevel"/>
    <w:tmpl w:val="9AD6B3EA"/>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0A1C27"/>
    <w:multiLevelType w:val="hybridMultilevel"/>
    <w:tmpl w:val="96EC4B2C"/>
    <w:lvl w:ilvl="0" w:tplc="5404811C">
      <w:numFmt w:val="bullet"/>
      <w:lvlText w:val="-"/>
      <w:lvlJc w:val="left"/>
      <w:pPr>
        <w:ind w:left="420" w:hanging="360"/>
      </w:pPr>
      <w:rPr>
        <w:rFonts w:ascii="Verdana" w:eastAsiaTheme="minorHAnsi" w:hAnsi="Verdana"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4697622A"/>
    <w:multiLevelType w:val="hybridMultilevel"/>
    <w:tmpl w:val="806653D4"/>
    <w:lvl w:ilvl="0" w:tplc="4CF6EDBE">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FCB590C"/>
    <w:multiLevelType w:val="hybridMultilevel"/>
    <w:tmpl w:val="9AD6B3EA"/>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E13041"/>
    <w:multiLevelType w:val="hybridMultilevel"/>
    <w:tmpl w:val="8BC0A80C"/>
    <w:lvl w:ilvl="0" w:tplc="67D84C9C">
      <w:numFmt w:val="bullet"/>
      <w:pStyle w:val="Bulletparagraph2"/>
      <w:lvlText w:val="-"/>
      <w:lvlJc w:val="left"/>
      <w:pPr>
        <w:ind w:left="720" w:hanging="360"/>
      </w:pPr>
      <w:rPr>
        <w:rFonts w:ascii="Verdana" w:hAnsi="Verdana" w:cstheme="minorBidi" w:hint="default"/>
        <w:b/>
        <w:i w:val="0"/>
        <w:color w:val="404040" w:themeColor="text1" w:themeTint="BF"/>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6A4B27"/>
    <w:multiLevelType w:val="hybridMultilevel"/>
    <w:tmpl w:val="7128AD3C"/>
    <w:lvl w:ilvl="0" w:tplc="AEA45D96">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7795091"/>
    <w:multiLevelType w:val="hybridMultilevel"/>
    <w:tmpl w:val="A8C8AD3E"/>
    <w:lvl w:ilvl="0" w:tplc="D43A4426">
      <w:start w:val="1"/>
      <w:numFmt w:val="bullet"/>
      <w:pStyle w:val="Area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453EF3"/>
    <w:multiLevelType w:val="hybridMultilevel"/>
    <w:tmpl w:val="830CE25C"/>
    <w:lvl w:ilvl="0" w:tplc="EE7EE8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520CC4"/>
    <w:multiLevelType w:val="hybridMultilevel"/>
    <w:tmpl w:val="BCB85E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14"/>
  </w:num>
  <w:num w:numId="3">
    <w:abstractNumId w:val="14"/>
    <w:lvlOverride w:ilvl="0">
      <w:startOverride w:val="1"/>
    </w:lvlOverride>
  </w:num>
  <w:num w:numId="4">
    <w:abstractNumId w:val="0"/>
  </w:num>
  <w:num w:numId="5">
    <w:abstractNumId w:val="13"/>
  </w:num>
  <w:num w:numId="6">
    <w:abstractNumId w:val="8"/>
  </w:num>
  <w:num w:numId="7">
    <w:abstractNumId w:val="7"/>
  </w:num>
  <w:num w:numId="8">
    <w:abstractNumId w:val="7"/>
    <w:lvlOverride w:ilvl="0">
      <w:startOverride w:val="1"/>
    </w:lvlOverride>
  </w:num>
  <w:num w:numId="9">
    <w:abstractNumId w:val="15"/>
  </w:num>
  <w:num w:numId="10">
    <w:abstractNumId w:val="4"/>
  </w:num>
  <w:num w:numId="11">
    <w:abstractNumId w:val="17"/>
  </w:num>
  <w:num w:numId="12">
    <w:abstractNumId w:val="9"/>
  </w:num>
  <w:num w:numId="13">
    <w:abstractNumId w:val="16"/>
  </w:num>
  <w:num w:numId="14">
    <w:abstractNumId w:val="5"/>
  </w:num>
  <w:num w:numId="15">
    <w:abstractNumId w:val="6"/>
  </w:num>
  <w:num w:numId="16">
    <w:abstractNumId w:val="2"/>
  </w:num>
  <w:num w:numId="17">
    <w:abstractNumId w:val="3"/>
  </w:num>
  <w:num w:numId="18">
    <w:abstractNumId w:val="12"/>
  </w:num>
  <w:num w:numId="19">
    <w:abstractNumId w:val="1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1"/>
  <w:styleLockTheme/>
  <w:styleLockQFSet/>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FF2"/>
    <w:rsid w:val="00001778"/>
    <w:rsid w:val="00037F3E"/>
    <w:rsid w:val="00061984"/>
    <w:rsid w:val="00062131"/>
    <w:rsid w:val="00092DB0"/>
    <w:rsid w:val="000F7464"/>
    <w:rsid w:val="00136E25"/>
    <w:rsid w:val="00144836"/>
    <w:rsid w:val="001562E9"/>
    <w:rsid w:val="001B6812"/>
    <w:rsid w:val="001D07CC"/>
    <w:rsid w:val="00270A44"/>
    <w:rsid w:val="00283F21"/>
    <w:rsid w:val="0028406A"/>
    <w:rsid w:val="002E6E19"/>
    <w:rsid w:val="00330375"/>
    <w:rsid w:val="00345C77"/>
    <w:rsid w:val="00354AD6"/>
    <w:rsid w:val="0036454C"/>
    <w:rsid w:val="003E03BD"/>
    <w:rsid w:val="00424975"/>
    <w:rsid w:val="004F6396"/>
    <w:rsid w:val="00505FF2"/>
    <w:rsid w:val="0054509D"/>
    <w:rsid w:val="0055428C"/>
    <w:rsid w:val="00556438"/>
    <w:rsid w:val="00571228"/>
    <w:rsid w:val="00573331"/>
    <w:rsid w:val="00593FF2"/>
    <w:rsid w:val="00606AEA"/>
    <w:rsid w:val="00615AF4"/>
    <w:rsid w:val="00675A7B"/>
    <w:rsid w:val="0067656D"/>
    <w:rsid w:val="006842CE"/>
    <w:rsid w:val="006D35EC"/>
    <w:rsid w:val="006E766D"/>
    <w:rsid w:val="00727146"/>
    <w:rsid w:val="0074265D"/>
    <w:rsid w:val="00757B9C"/>
    <w:rsid w:val="00774FA7"/>
    <w:rsid w:val="00796DC5"/>
    <w:rsid w:val="007D021A"/>
    <w:rsid w:val="007F3CF3"/>
    <w:rsid w:val="00821A1D"/>
    <w:rsid w:val="0087302B"/>
    <w:rsid w:val="00881F66"/>
    <w:rsid w:val="00892424"/>
    <w:rsid w:val="008B7612"/>
    <w:rsid w:val="0091462C"/>
    <w:rsid w:val="00921F02"/>
    <w:rsid w:val="00933AFF"/>
    <w:rsid w:val="009518A3"/>
    <w:rsid w:val="00967AAB"/>
    <w:rsid w:val="00971261"/>
    <w:rsid w:val="0098346F"/>
    <w:rsid w:val="00985E95"/>
    <w:rsid w:val="009B4AD8"/>
    <w:rsid w:val="009D18A5"/>
    <w:rsid w:val="00A063D2"/>
    <w:rsid w:val="00A25374"/>
    <w:rsid w:val="00A451CA"/>
    <w:rsid w:val="00A47F07"/>
    <w:rsid w:val="00A649EC"/>
    <w:rsid w:val="00A6747A"/>
    <w:rsid w:val="00A77A29"/>
    <w:rsid w:val="00A92720"/>
    <w:rsid w:val="00A9354C"/>
    <w:rsid w:val="00AC7655"/>
    <w:rsid w:val="00B373CE"/>
    <w:rsid w:val="00B56F5C"/>
    <w:rsid w:val="00BB136A"/>
    <w:rsid w:val="00BC0647"/>
    <w:rsid w:val="00BE1E6A"/>
    <w:rsid w:val="00BF3296"/>
    <w:rsid w:val="00C00424"/>
    <w:rsid w:val="00C47B35"/>
    <w:rsid w:val="00C660E4"/>
    <w:rsid w:val="00CF0DD6"/>
    <w:rsid w:val="00CF4A6B"/>
    <w:rsid w:val="00CF4E1C"/>
    <w:rsid w:val="00D04872"/>
    <w:rsid w:val="00D10045"/>
    <w:rsid w:val="00D512C8"/>
    <w:rsid w:val="00D85D69"/>
    <w:rsid w:val="00DE284F"/>
    <w:rsid w:val="00DF4433"/>
    <w:rsid w:val="00E31AA2"/>
    <w:rsid w:val="00E63A00"/>
    <w:rsid w:val="00E9112C"/>
    <w:rsid w:val="00EA2D98"/>
    <w:rsid w:val="00EB5651"/>
    <w:rsid w:val="00EE415F"/>
    <w:rsid w:val="00EE6618"/>
    <w:rsid w:val="00F46FC0"/>
    <w:rsid w:val="00F53E35"/>
    <w:rsid w:val="00FB2AA5"/>
    <w:rsid w:val="00FD6372"/>
    <w:rsid w:val="00FE3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33BA6F"/>
  <w15:chartTrackingRefBased/>
  <w15:docId w15:val="{4E01D9C6-63AC-4AF6-B047-4892D1290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56D"/>
    <w:pPr>
      <w:spacing w:after="220" w:line="288" w:lineRule="auto"/>
    </w:pPr>
    <w:rPr>
      <w:rFonts w:ascii="Arial" w:hAnsi="Arial" w:cs="Arial"/>
      <w:color w:val="000000" w:themeColor="text1"/>
      <w:sz w:val="20"/>
      <w:szCs w:val="20"/>
    </w:rPr>
  </w:style>
  <w:style w:type="paragraph" w:styleId="Heading1">
    <w:name w:val="heading 1"/>
    <w:basedOn w:val="Normal"/>
    <w:next w:val="Normal"/>
    <w:link w:val="Heading1Char"/>
    <w:uiPriority w:val="9"/>
    <w:qFormat/>
    <w:rsid w:val="001B6812"/>
    <w:pPr>
      <w:spacing w:before="240" w:after="120"/>
      <w:outlineLvl w:val="0"/>
    </w:pPr>
    <w:rPr>
      <w:b/>
      <w:color w:val="030F40" w:themeColor="text2"/>
      <w:sz w:val="24"/>
    </w:rPr>
  </w:style>
  <w:style w:type="paragraph" w:styleId="Heading2">
    <w:name w:val="heading 2"/>
    <w:basedOn w:val="Heading1"/>
    <w:next w:val="Normal"/>
    <w:link w:val="Heading2Char"/>
    <w:uiPriority w:val="9"/>
    <w:unhideWhenUsed/>
    <w:qFormat/>
    <w:rsid w:val="00FB2AA5"/>
    <w:pPr>
      <w:spacing w:before="120"/>
      <w:outlineLvl w:val="1"/>
    </w:pPr>
    <w:rPr>
      <w:color w:val="FFFFFF" w:themeColor="background1"/>
    </w:rPr>
  </w:style>
  <w:style w:type="paragraph" w:styleId="Heading3">
    <w:name w:val="heading 3"/>
    <w:basedOn w:val="Heading2"/>
    <w:next w:val="Normal"/>
    <w:link w:val="Heading3Char"/>
    <w:uiPriority w:val="9"/>
    <w:unhideWhenUsed/>
    <w:qFormat/>
    <w:rsid w:val="00BB136A"/>
    <w:pPr>
      <w:spacing w:after="0"/>
      <w:outlineLvl w:val="2"/>
    </w:pPr>
    <w:rPr>
      <w:color w:val="666666" w:themeColor="accent3"/>
      <w:sz w:val="20"/>
    </w:rPr>
  </w:style>
  <w:style w:type="paragraph" w:styleId="Heading4">
    <w:name w:val="heading 4"/>
    <w:basedOn w:val="Normal"/>
    <w:next w:val="Normal"/>
    <w:link w:val="Heading4Char"/>
    <w:uiPriority w:val="9"/>
    <w:unhideWhenUsed/>
    <w:qFormat/>
    <w:rsid w:val="00FE39B7"/>
    <w:pPr>
      <w:keepNext/>
      <w:keepLines/>
      <w:spacing w:before="40" w:after="0"/>
      <w:outlineLvl w:val="3"/>
    </w:pPr>
    <w:rPr>
      <w:rFonts w:eastAsiaTheme="majorEastAsia" w:cstheme="majorBidi"/>
      <w:i/>
      <w:iCs/>
      <w:color w:val="262626" w:themeColor="accent1" w:themeShade="BF"/>
    </w:rPr>
  </w:style>
  <w:style w:type="paragraph" w:styleId="Heading5">
    <w:name w:val="heading 5"/>
    <w:basedOn w:val="Normal"/>
    <w:next w:val="Normal"/>
    <w:link w:val="Heading5Char"/>
    <w:uiPriority w:val="9"/>
    <w:unhideWhenUsed/>
    <w:rsid w:val="00A649EC"/>
    <w:pPr>
      <w:keepNext/>
      <w:keepLines/>
      <w:spacing w:before="40" w:after="0"/>
      <w:outlineLvl w:val="4"/>
    </w:pPr>
    <w:rPr>
      <w:rFonts w:eastAsiaTheme="majorEastAsia"/>
      <w:color w:val="262626" w:themeColor="accent1" w:themeShade="B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505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FF2"/>
    <w:rPr>
      <w:rFonts w:ascii="Arial" w:hAnsi="Arial" w:cs="Arial"/>
      <w:sz w:val="20"/>
      <w:szCs w:val="20"/>
    </w:rPr>
  </w:style>
  <w:style w:type="paragraph" w:styleId="Footer">
    <w:name w:val="footer"/>
    <w:basedOn w:val="Normal"/>
    <w:link w:val="FooterChar"/>
    <w:uiPriority w:val="99"/>
    <w:unhideWhenUsed/>
    <w:locked/>
    <w:rsid w:val="00A77A29"/>
    <w:pPr>
      <w:tabs>
        <w:tab w:val="center" w:pos="4513"/>
        <w:tab w:val="right" w:pos="9026"/>
      </w:tabs>
      <w:spacing w:after="0" w:line="240" w:lineRule="auto"/>
    </w:pPr>
    <w:rPr>
      <w:color w:val="030F40" w:themeColor="text2"/>
      <w:sz w:val="14"/>
      <w:szCs w:val="14"/>
    </w:rPr>
  </w:style>
  <w:style w:type="character" w:customStyle="1" w:styleId="FooterChar">
    <w:name w:val="Footer Char"/>
    <w:basedOn w:val="DefaultParagraphFont"/>
    <w:link w:val="Footer"/>
    <w:uiPriority w:val="99"/>
    <w:rsid w:val="00A77A29"/>
    <w:rPr>
      <w:rFonts w:ascii="Arial" w:hAnsi="Arial" w:cs="Arial"/>
      <w:color w:val="030F40" w:themeColor="text2"/>
      <w:sz w:val="14"/>
      <w:szCs w:val="14"/>
    </w:rPr>
  </w:style>
  <w:style w:type="table" w:styleId="TableGrid">
    <w:name w:val="Table Grid"/>
    <w:basedOn w:val="TableNormal"/>
    <w:locked/>
    <w:rsid w:val="00505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
    <w:name w:val="Activity"/>
    <w:locked/>
    <w:rsid w:val="00CF4A6B"/>
    <w:pPr>
      <w:spacing w:after="240"/>
    </w:pPr>
    <w:rPr>
      <w:rFonts w:ascii="Arial" w:hAnsi="Arial" w:cs="Arial"/>
      <w:color w:val="9ACA3C"/>
      <w:sz w:val="18"/>
      <w:szCs w:val="18"/>
    </w:rPr>
  </w:style>
  <w:style w:type="paragraph" w:customStyle="1" w:styleId="Borderparagraph">
    <w:name w:val="Border paragraph"/>
    <w:basedOn w:val="Normal"/>
    <w:next w:val="Normal"/>
    <w:locked/>
    <w:rsid w:val="00D512C8"/>
    <w:pPr>
      <w:pBdr>
        <w:top w:val="single" w:sz="18" w:space="1" w:color="BADB2A" w:themeColor="background2"/>
      </w:pBdr>
      <w:ind w:right="8504"/>
    </w:pPr>
  </w:style>
  <w:style w:type="paragraph" w:customStyle="1" w:styleId="Tabletext">
    <w:name w:val="Table text"/>
    <w:basedOn w:val="Normal"/>
    <w:qFormat/>
    <w:rsid w:val="00136E25"/>
    <w:pPr>
      <w:spacing w:before="120" w:after="120"/>
    </w:pPr>
  </w:style>
  <w:style w:type="paragraph" w:styleId="BalloonText">
    <w:name w:val="Balloon Text"/>
    <w:basedOn w:val="Normal"/>
    <w:link w:val="BalloonTextChar"/>
    <w:uiPriority w:val="99"/>
    <w:semiHidden/>
    <w:unhideWhenUsed/>
    <w:rsid w:val="001B68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812"/>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1B6812"/>
    <w:rPr>
      <w:rFonts w:ascii="Arial" w:hAnsi="Arial" w:cs="Arial"/>
      <w:b/>
      <w:color w:val="030F40" w:themeColor="text2"/>
      <w:sz w:val="24"/>
      <w:szCs w:val="20"/>
    </w:rPr>
  </w:style>
  <w:style w:type="character" w:customStyle="1" w:styleId="Heading2Char">
    <w:name w:val="Heading 2 Char"/>
    <w:basedOn w:val="DefaultParagraphFont"/>
    <w:link w:val="Heading2"/>
    <w:uiPriority w:val="9"/>
    <w:rsid w:val="00FB2AA5"/>
    <w:rPr>
      <w:rFonts w:ascii="Arial" w:hAnsi="Arial" w:cs="Arial"/>
      <w:b/>
      <w:color w:val="FFFFFF" w:themeColor="background1"/>
      <w:sz w:val="24"/>
      <w:szCs w:val="20"/>
    </w:rPr>
  </w:style>
  <w:style w:type="character" w:customStyle="1" w:styleId="Heading3Char">
    <w:name w:val="Heading 3 Char"/>
    <w:basedOn w:val="DefaultParagraphFont"/>
    <w:link w:val="Heading3"/>
    <w:uiPriority w:val="9"/>
    <w:rsid w:val="00BB136A"/>
    <w:rPr>
      <w:rFonts w:ascii="Arial" w:hAnsi="Arial" w:cs="Arial"/>
      <w:b/>
      <w:color w:val="666666" w:themeColor="accent3"/>
      <w:sz w:val="20"/>
      <w:szCs w:val="20"/>
    </w:rPr>
  </w:style>
  <w:style w:type="character" w:customStyle="1" w:styleId="Heading4Char">
    <w:name w:val="Heading 4 Char"/>
    <w:basedOn w:val="DefaultParagraphFont"/>
    <w:link w:val="Heading4"/>
    <w:uiPriority w:val="9"/>
    <w:rsid w:val="00FE39B7"/>
    <w:rPr>
      <w:rFonts w:ascii="Arial" w:eastAsiaTheme="majorEastAsia" w:hAnsi="Arial" w:cstheme="majorBidi"/>
      <w:i/>
      <w:iCs/>
      <w:color w:val="262626" w:themeColor="accent1" w:themeShade="BF"/>
      <w:sz w:val="20"/>
      <w:szCs w:val="20"/>
    </w:rPr>
  </w:style>
  <w:style w:type="paragraph" w:styleId="ListParagraph">
    <w:name w:val="List Paragraph"/>
    <w:basedOn w:val="Normal"/>
    <w:uiPriority w:val="34"/>
    <w:qFormat/>
    <w:rsid w:val="00FE39B7"/>
    <w:pPr>
      <w:numPr>
        <w:numId w:val="1"/>
      </w:numPr>
      <w:spacing w:after="120"/>
      <w:ind w:left="425" w:hanging="425"/>
    </w:pPr>
  </w:style>
  <w:style w:type="paragraph" w:customStyle="1" w:styleId="Numberedlist">
    <w:name w:val="Numbered list"/>
    <w:basedOn w:val="ListParagraph"/>
    <w:qFormat/>
    <w:rsid w:val="00FE39B7"/>
    <w:pPr>
      <w:numPr>
        <w:numId w:val="7"/>
      </w:numPr>
    </w:pPr>
  </w:style>
  <w:style w:type="character" w:styleId="BookTitle">
    <w:name w:val="Book Title"/>
    <w:basedOn w:val="DefaultParagraphFont"/>
    <w:uiPriority w:val="33"/>
    <w:qFormat/>
    <w:locked/>
    <w:rsid w:val="00EE6618"/>
    <w:rPr>
      <w:rFonts w:ascii="Arial" w:hAnsi="Arial"/>
      <w:b/>
      <w:bCs/>
      <w:i/>
      <w:iCs/>
      <w:spacing w:val="5"/>
      <w:sz w:val="20"/>
    </w:rPr>
  </w:style>
  <w:style w:type="paragraph" w:styleId="Quote">
    <w:name w:val="Quote"/>
    <w:basedOn w:val="Normal"/>
    <w:next w:val="Normal"/>
    <w:link w:val="QuoteChar"/>
    <w:uiPriority w:val="29"/>
    <w:locked/>
    <w:rsid w:val="00967AAB"/>
    <w:pPr>
      <w:spacing w:before="200" w:after="160"/>
      <w:ind w:left="864" w:right="864"/>
      <w:jc w:val="center"/>
    </w:pPr>
    <w:rPr>
      <w:i/>
      <w:iCs/>
    </w:rPr>
  </w:style>
  <w:style w:type="character" w:customStyle="1" w:styleId="QuoteChar">
    <w:name w:val="Quote Char"/>
    <w:basedOn w:val="DefaultParagraphFont"/>
    <w:link w:val="Quote"/>
    <w:uiPriority w:val="29"/>
    <w:rsid w:val="00967AAB"/>
    <w:rPr>
      <w:rFonts w:ascii="Arial" w:hAnsi="Arial" w:cs="Arial"/>
      <w:i/>
      <w:iCs/>
      <w:color w:val="404040" w:themeColor="text1" w:themeTint="BF"/>
      <w:sz w:val="20"/>
      <w:szCs w:val="20"/>
    </w:rPr>
  </w:style>
  <w:style w:type="character" w:styleId="Strong">
    <w:name w:val="Strong"/>
    <w:basedOn w:val="DefaultParagraphFont"/>
    <w:uiPriority w:val="22"/>
    <w:qFormat/>
    <w:locked/>
    <w:rsid w:val="00EE6618"/>
    <w:rPr>
      <w:rFonts w:ascii="Arial" w:hAnsi="Arial"/>
      <w:b/>
      <w:bCs/>
      <w:sz w:val="20"/>
    </w:rPr>
  </w:style>
  <w:style w:type="character" w:styleId="IntenseEmphasis">
    <w:name w:val="Intense Emphasis"/>
    <w:basedOn w:val="DefaultParagraphFont"/>
    <w:uiPriority w:val="21"/>
    <w:locked/>
    <w:rsid w:val="00967AAB"/>
    <w:rPr>
      <w:i/>
      <w:iCs/>
      <w:color w:val="333333" w:themeColor="accent1"/>
    </w:rPr>
  </w:style>
  <w:style w:type="character" w:styleId="Emphasis">
    <w:name w:val="Emphasis"/>
    <w:basedOn w:val="DefaultParagraphFont"/>
    <w:locked/>
    <w:rsid w:val="00967AAB"/>
    <w:rPr>
      <w:i/>
      <w:iCs/>
    </w:rPr>
  </w:style>
  <w:style w:type="character" w:styleId="SubtleEmphasis">
    <w:name w:val="Subtle Emphasis"/>
    <w:basedOn w:val="DefaultParagraphFont"/>
    <w:uiPriority w:val="19"/>
    <w:locked/>
    <w:rsid w:val="00967AAB"/>
    <w:rPr>
      <w:i/>
      <w:iCs/>
      <w:color w:val="404040" w:themeColor="text1" w:themeTint="BF"/>
    </w:rPr>
  </w:style>
  <w:style w:type="paragraph" w:styleId="Subtitle">
    <w:name w:val="Subtitle"/>
    <w:basedOn w:val="Normal"/>
    <w:next w:val="Normal"/>
    <w:link w:val="SubtitleChar"/>
    <w:uiPriority w:val="11"/>
    <w:qFormat/>
    <w:locked/>
    <w:rsid w:val="00EE6618"/>
    <w:pPr>
      <w:numPr>
        <w:ilvl w:val="1"/>
      </w:numPr>
      <w:spacing w:after="160"/>
    </w:pPr>
    <w:rPr>
      <w:rFonts w:eastAsiaTheme="minorEastAsia"/>
      <w:spacing w:val="15"/>
      <w:sz w:val="22"/>
      <w:szCs w:val="22"/>
    </w:rPr>
  </w:style>
  <w:style w:type="character" w:customStyle="1" w:styleId="SubtitleChar">
    <w:name w:val="Subtitle Char"/>
    <w:basedOn w:val="DefaultParagraphFont"/>
    <w:link w:val="Subtitle"/>
    <w:uiPriority w:val="11"/>
    <w:rsid w:val="00EE6618"/>
    <w:rPr>
      <w:rFonts w:ascii="Arial" w:eastAsiaTheme="minorEastAsia" w:hAnsi="Arial" w:cs="Arial"/>
      <w:color w:val="000000" w:themeColor="text1"/>
      <w:spacing w:val="15"/>
    </w:rPr>
  </w:style>
  <w:style w:type="paragraph" w:styleId="Title">
    <w:name w:val="Title"/>
    <w:basedOn w:val="Heading1"/>
    <w:next w:val="Normal"/>
    <w:link w:val="TitleChar"/>
    <w:uiPriority w:val="10"/>
    <w:rsid w:val="00FB2AA5"/>
    <w:pPr>
      <w:spacing w:before="0"/>
    </w:pPr>
    <w:rPr>
      <w:sz w:val="28"/>
    </w:rPr>
  </w:style>
  <w:style w:type="character" w:customStyle="1" w:styleId="TitleChar">
    <w:name w:val="Title Char"/>
    <w:basedOn w:val="DefaultParagraphFont"/>
    <w:link w:val="Title"/>
    <w:uiPriority w:val="10"/>
    <w:rsid w:val="00FB2AA5"/>
    <w:rPr>
      <w:rFonts w:ascii="Arial" w:hAnsi="Arial" w:cs="Arial"/>
      <w:b/>
      <w:color w:val="030F40" w:themeColor="text2"/>
      <w:sz w:val="28"/>
      <w:szCs w:val="20"/>
    </w:rPr>
  </w:style>
  <w:style w:type="paragraph" w:styleId="NoSpacing">
    <w:name w:val="No Spacing"/>
    <w:uiPriority w:val="1"/>
    <w:qFormat/>
    <w:rsid w:val="00EE6618"/>
    <w:pPr>
      <w:spacing w:after="0" w:line="240" w:lineRule="auto"/>
    </w:pPr>
    <w:rPr>
      <w:rFonts w:ascii="Arial" w:hAnsi="Arial" w:cs="Arial"/>
      <w:color w:val="000000" w:themeColor="text1"/>
      <w:sz w:val="20"/>
      <w:szCs w:val="20"/>
    </w:rPr>
  </w:style>
  <w:style w:type="character" w:customStyle="1" w:styleId="Heading5Char">
    <w:name w:val="Heading 5 Char"/>
    <w:basedOn w:val="DefaultParagraphFont"/>
    <w:link w:val="Heading5"/>
    <w:uiPriority w:val="9"/>
    <w:rsid w:val="00A649EC"/>
    <w:rPr>
      <w:rFonts w:ascii="Arial" w:eastAsiaTheme="majorEastAsia" w:hAnsi="Arial" w:cs="Arial"/>
      <w:color w:val="262626" w:themeColor="accent1" w:themeShade="BF"/>
      <w:sz w:val="18"/>
      <w:szCs w:val="18"/>
    </w:rPr>
  </w:style>
  <w:style w:type="paragraph" w:customStyle="1" w:styleId="Chartbox">
    <w:name w:val="Chart box"/>
    <w:basedOn w:val="Normal"/>
    <w:locked/>
    <w:rsid w:val="00AC7655"/>
    <w:pPr>
      <w:spacing w:before="40" w:after="40"/>
    </w:pPr>
    <w:rPr>
      <w:rFonts w:ascii="Verdana" w:eastAsia="Times New Roman" w:hAnsi="Verdana" w:cs="Times New Roman"/>
      <w:color w:val="auto"/>
      <w:sz w:val="17"/>
      <w:szCs w:val="17"/>
    </w:rPr>
  </w:style>
  <w:style w:type="paragraph" w:customStyle="1" w:styleId="Content">
    <w:name w:val="Content"/>
    <w:basedOn w:val="Normal"/>
    <w:rsid w:val="00AC7655"/>
    <w:pPr>
      <w:spacing w:before="40" w:after="120"/>
    </w:pPr>
    <w:rPr>
      <w:rFonts w:ascii="Verdana" w:eastAsia="Times New Roman" w:hAnsi="Verdana" w:cs="Times New Roman"/>
      <w:color w:val="auto"/>
    </w:rPr>
  </w:style>
  <w:style w:type="paragraph" w:customStyle="1" w:styleId="Note">
    <w:name w:val="Note"/>
    <w:basedOn w:val="Normal"/>
    <w:locked/>
    <w:rsid w:val="00774FA7"/>
    <w:pPr>
      <w:spacing w:after="40"/>
    </w:pPr>
    <w:rPr>
      <w:rFonts w:ascii="Verdana" w:eastAsia="Times New Roman" w:hAnsi="Verdana" w:cs="Times New Roman"/>
      <w:color w:val="auto"/>
      <w:sz w:val="16"/>
    </w:rPr>
  </w:style>
  <w:style w:type="paragraph" w:customStyle="1" w:styleId="Abovebox">
    <w:name w:val="Above box"/>
    <w:basedOn w:val="Normal"/>
    <w:locked/>
    <w:rsid w:val="00774FA7"/>
    <w:pPr>
      <w:spacing w:before="40" w:after="0"/>
    </w:pPr>
    <w:rPr>
      <w:rFonts w:ascii="Verdana" w:eastAsia="Times New Roman" w:hAnsi="Verdana" w:cs="Times New Roman"/>
      <w:color w:val="auto"/>
    </w:rPr>
  </w:style>
  <w:style w:type="paragraph" w:customStyle="1" w:styleId="Bulletparagraph2">
    <w:name w:val="Bullet paragraph 2"/>
    <w:basedOn w:val="ListParagraph"/>
    <w:rsid w:val="00BB136A"/>
    <w:pPr>
      <w:numPr>
        <w:numId w:val="5"/>
      </w:numPr>
      <w:spacing w:before="40" w:after="80"/>
      <w:ind w:left="284" w:hanging="284"/>
    </w:pPr>
    <w:rPr>
      <w:rFonts w:ascii="Verdana" w:eastAsia="Times New Roman" w:hAnsi="Verdana" w:cs="Times New Roman"/>
      <w:color w:val="auto"/>
    </w:rPr>
  </w:style>
  <w:style w:type="paragraph" w:customStyle="1" w:styleId="Normalrightalign">
    <w:name w:val="Normal right align"/>
    <w:basedOn w:val="Normal"/>
    <w:rsid w:val="00092DB0"/>
    <w:pPr>
      <w:spacing w:before="40" w:after="40"/>
      <w:jc w:val="right"/>
    </w:pPr>
    <w:rPr>
      <w:rFonts w:ascii="Verdana" w:eastAsia="Times New Roman" w:hAnsi="Verdana" w:cs="Times New Roman"/>
      <w:color w:val="auto"/>
    </w:rPr>
  </w:style>
  <w:style w:type="paragraph" w:customStyle="1" w:styleId="Normalcentred">
    <w:name w:val="Normal centred"/>
    <w:basedOn w:val="Normal"/>
    <w:rsid w:val="00092DB0"/>
    <w:pPr>
      <w:spacing w:before="40" w:after="40"/>
      <w:jc w:val="center"/>
    </w:pPr>
    <w:rPr>
      <w:rFonts w:ascii="Verdana" w:eastAsia="Times New Roman" w:hAnsi="Verdana" w:cs="Times New Roman"/>
      <w:color w:val="auto"/>
    </w:rPr>
  </w:style>
  <w:style w:type="paragraph" w:customStyle="1" w:styleId="Heaing6-2">
    <w:name w:val="Heaing 6-2"/>
    <w:basedOn w:val="Heading2"/>
    <w:locked/>
    <w:rsid w:val="00092DB0"/>
    <w:pPr>
      <w:spacing w:before="40" w:after="40"/>
    </w:pPr>
    <w:rPr>
      <w:rFonts w:ascii="Verdana" w:eastAsia="Times New Roman" w:hAnsi="Verdana" w:cs="Times New Roman"/>
      <w:sz w:val="20"/>
    </w:rPr>
  </w:style>
  <w:style w:type="paragraph" w:customStyle="1" w:styleId="Spacing">
    <w:name w:val="Spacing"/>
    <w:basedOn w:val="Heading2"/>
    <w:qFormat/>
    <w:rsid w:val="00556438"/>
    <w:pPr>
      <w:spacing w:before="0" w:after="0"/>
    </w:pPr>
    <w:rPr>
      <w:sz w:val="16"/>
      <w:szCs w:val="16"/>
    </w:rPr>
  </w:style>
  <w:style w:type="paragraph" w:customStyle="1" w:styleId="ListParagraph2">
    <w:name w:val="List Paragraph 2"/>
    <w:basedOn w:val="ListParagraph"/>
    <w:qFormat/>
    <w:rsid w:val="00FB2AA5"/>
    <w:pPr>
      <w:ind w:left="851"/>
    </w:pPr>
  </w:style>
  <w:style w:type="paragraph" w:customStyle="1" w:styleId="Arealist">
    <w:name w:val="Area list"/>
    <w:basedOn w:val="Tabletext"/>
    <w:qFormat/>
    <w:rsid w:val="001562E9"/>
    <w:pPr>
      <w:numPr>
        <w:numId w:val="9"/>
      </w:numPr>
      <w:ind w:left="313"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SUEZ ENV">
      <a:dk1>
        <a:sysClr val="windowText" lastClr="000000"/>
      </a:dk1>
      <a:lt1>
        <a:sysClr val="window" lastClr="FFFFFF"/>
      </a:lt1>
      <a:dk2>
        <a:srgbClr val="030F40"/>
      </a:dk2>
      <a:lt2>
        <a:srgbClr val="BADB2A"/>
      </a:lt2>
      <a:accent1>
        <a:srgbClr val="333333"/>
      </a:accent1>
      <a:accent2>
        <a:srgbClr val="4C4C4C"/>
      </a:accent2>
      <a:accent3>
        <a:srgbClr val="666666"/>
      </a:accent3>
      <a:accent4>
        <a:srgbClr val="999999"/>
      </a:accent4>
      <a:accent5>
        <a:srgbClr val="CCCCCC"/>
      </a:accent5>
      <a:accent6>
        <a:srgbClr val="E6E6E6"/>
      </a:accent6>
      <a:hlink>
        <a:srgbClr val="BADB2A"/>
      </a:hlink>
      <a:folHlink>
        <a:srgbClr val="808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016BD-E070-472A-BE41-1520E9095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Roles and responsibilities - 1511</vt:lpstr>
    </vt:vector>
  </TitlesOfParts>
  <Manager>SUEZ | recycling and recovery UK</Manager>
  <Company>SUEZ | recycling and recovery UK</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Roles and responsibilities - 1511</dc:title>
  <dc:subject/>
  <dc:creator>SUEZ | recycling and recovery UK</dc:creator>
  <cp:keywords/>
  <dc:description/>
  <cp:lastModifiedBy>Safia Gilder-Hodgson</cp:lastModifiedBy>
  <cp:revision>2</cp:revision>
  <cp:lastPrinted>2015-04-16T08:05:00Z</cp:lastPrinted>
  <dcterms:created xsi:type="dcterms:W3CDTF">2020-11-05T16:07:00Z</dcterms:created>
  <dcterms:modified xsi:type="dcterms:W3CDTF">2020-11-05T16:07:00Z</dcterms:modified>
</cp:coreProperties>
</file>