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39347B" w14:paraId="3CBFBF38" w14:textId="77777777" w:rsidTr="006F7CDB">
        <w:tc>
          <w:tcPr>
            <w:tcW w:w="2268" w:type="dxa"/>
            <w:shd w:val="clear" w:color="auto" w:fill="F2F2F2" w:themeFill="background1" w:themeFillShade="F2"/>
          </w:tcPr>
          <w:p w14:paraId="2E4AA6B6" w14:textId="77777777" w:rsidR="0039347B" w:rsidRPr="007D4ACD" w:rsidRDefault="0039347B" w:rsidP="006F7CDB">
            <w:pPr>
              <w:pStyle w:val="Tableheading"/>
            </w:pPr>
            <w:r>
              <w:t>Position title</w:t>
            </w:r>
          </w:p>
        </w:tc>
        <w:sdt>
          <w:sdtPr>
            <w:id w:val="333886116"/>
            <w:placeholder>
              <w:docPart w:val="A5E77ADDC71C496EA1E36A0578D98F54"/>
            </w:placeholder>
          </w:sdtPr>
          <w:sdtEndPr/>
          <w:sdtContent>
            <w:tc>
              <w:tcPr>
                <w:tcW w:w="7370" w:type="dxa"/>
              </w:tcPr>
              <w:p w14:paraId="00EA6F62" w14:textId="740E89B8" w:rsidR="0039347B" w:rsidRPr="0039347B" w:rsidRDefault="00873279" w:rsidP="006F7CDB">
                <w:pPr>
                  <w:pStyle w:val="Tabletext"/>
                </w:pPr>
                <w:r>
                  <w:t>Head of Sales</w:t>
                </w:r>
              </w:p>
            </w:tc>
          </w:sdtContent>
        </w:sdt>
      </w:tr>
      <w:tr w:rsidR="0039347B" w14:paraId="62BD6EF1" w14:textId="77777777" w:rsidTr="006F7CDB">
        <w:tc>
          <w:tcPr>
            <w:tcW w:w="2268" w:type="dxa"/>
            <w:shd w:val="clear" w:color="auto" w:fill="F2F2F2" w:themeFill="background1" w:themeFillShade="F2"/>
          </w:tcPr>
          <w:p w14:paraId="23179F2A" w14:textId="77777777" w:rsidR="0039347B" w:rsidRPr="007D4ACD" w:rsidRDefault="0039347B" w:rsidP="006F7CDB">
            <w:pPr>
              <w:pStyle w:val="Tableheading"/>
            </w:pPr>
            <w:r>
              <w:t>Date</w:t>
            </w:r>
          </w:p>
        </w:tc>
        <w:sdt>
          <w:sdtPr>
            <w:id w:val="-48461925"/>
            <w:placeholder>
              <w:docPart w:val="8F762BDDCBC042E5B218F8144F83D76E"/>
            </w:placeholder>
          </w:sdtPr>
          <w:sdtEndPr/>
          <w:sdtContent>
            <w:tc>
              <w:tcPr>
                <w:tcW w:w="7370" w:type="dxa"/>
              </w:tcPr>
              <w:p w14:paraId="5C41C8B3" w14:textId="6EAC19B8" w:rsidR="0039347B" w:rsidRDefault="00873279" w:rsidP="006F7CDB">
                <w:pPr>
                  <w:pStyle w:val="Tabletext"/>
                </w:pPr>
                <w:r>
                  <w:t>April 2024</w:t>
                </w:r>
              </w:p>
            </w:tc>
          </w:sdtContent>
        </w:sdt>
      </w:tr>
      <w:tr w:rsidR="0039347B" w14:paraId="04E45A81" w14:textId="77777777" w:rsidTr="006F7CDB">
        <w:tc>
          <w:tcPr>
            <w:tcW w:w="2268" w:type="dxa"/>
            <w:shd w:val="clear" w:color="auto" w:fill="F2F2F2" w:themeFill="background1" w:themeFillShade="F2"/>
          </w:tcPr>
          <w:p w14:paraId="1855ED51" w14:textId="77777777" w:rsidR="0039347B" w:rsidRPr="007D4ACD" w:rsidRDefault="0039347B" w:rsidP="006F7CDB">
            <w:pPr>
              <w:pStyle w:val="Tableheading"/>
            </w:pPr>
            <w:r>
              <w:t>Line Manager title</w:t>
            </w:r>
          </w:p>
        </w:tc>
        <w:sdt>
          <w:sdtPr>
            <w:id w:val="-1774787402"/>
            <w:placeholder>
              <w:docPart w:val="3E10735AC85847038540F764E4520BCA"/>
            </w:placeholder>
          </w:sdtPr>
          <w:sdtEndPr/>
          <w:sdtContent>
            <w:tc>
              <w:tcPr>
                <w:tcW w:w="7370" w:type="dxa"/>
              </w:tcPr>
              <w:p w14:paraId="337E0721" w14:textId="3A644793" w:rsidR="0039347B" w:rsidRDefault="00873279" w:rsidP="006F7CDB">
                <w:pPr>
                  <w:pStyle w:val="Tabletext"/>
                </w:pPr>
                <w:r>
                  <w:t>General Manager I&amp;C</w:t>
                </w:r>
              </w:p>
            </w:tc>
          </w:sdtContent>
        </w:sdt>
      </w:tr>
      <w:tr w:rsidR="0039347B" w14:paraId="74CFE7AC" w14:textId="77777777" w:rsidTr="006F7CDB">
        <w:tc>
          <w:tcPr>
            <w:tcW w:w="2268" w:type="dxa"/>
            <w:shd w:val="clear" w:color="auto" w:fill="F2F2F2" w:themeFill="background1" w:themeFillShade="F2"/>
          </w:tcPr>
          <w:p w14:paraId="4770AE5A" w14:textId="77777777" w:rsidR="0039347B" w:rsidRPr="007D4ACD" w:rsidRDefault="0039347B" w:rsidP="006F7CDB">
            <w:pPr>
              <w:pStyle w:val="Tableheading"/>
            </w:pPr>
            <w:r>
              <w:t>Grade</w:t>
            </w:r>
          </w:p>
        </w:tc>
        <w:sdt>
          <w:sdtPr>
            <w:id w:val="-1953313957"/>
            <w:placeholder>
              <w:docPart w:val="D3B8892C1CD24F4DB320B21B2D88951A"/>
            </w:placeholder>
          </w:sdtPr>
          <w:sdtEndPr/>
          <w:sdtContent>
            <w:tc>
              <w:tcPr>
                <w:tcW w:w="7370" w:type="dxa"/>
              </w:tcPr>
              <w:p w14:paraId="48DD81F8" w14:textId="2855514B" w:rsidR="0039347B" w:rsidRDefault="00873279" w:rsidP="006F7CDB">
                <w:pPr>
                  <w:pStyle w:val="Tabletext"/>
                </w:pPr>
                <w:r>
                  <w:t>6</w:t>
                </w:r>
              </w:p>
            </w:tc>
          </w:sdtContent>
        </w:sdt>
      </w:tr>
    </w:tbl>
    <w:p w14:paraId="58666F2F" w14:textId="78A08956" w:rsidR="0039347B" w:rsidRPr="000C164B" w:rsidRDefault="0039347B" w:rsidP="00BA538C">
      <w:pPr>
        <w:rPr>
          <w:bCs/>
          <w:color w:val="2A52F5" w:themeColor="text2" w:themeTint="80"/>
        </w:rPr>
      </w:pPr>
    </w:p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BA538C" w14:paraId="15DB74B3" w14:textId="77777777" w:rsidTr="00732ABD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999999" w:themeColor="accent4"/>
              <w:right w:val="single" w:sz="4" w:space="0" w:color="BADB2A" w:themeColor="background2"/>
            </w:tcBorders>
            <w:shd w:val="clear" w:color="auto" w:fill="BADB2A" w:themeFill="background2"/>
          </w:tcPr>
          <w:p w14:paraId="17EDB8E9" w14:textId="3CB64909" w:rsidR="00732ABD" w:rsidRPr="007D4ACD" w:rsidRDefault="00BA538C" w:rsidP="00BA538C">
            <w:pPr>
              <w:pStyle w:val="Sectiontableheading"/>
            </w:pPr>
            <w:r>
              <w:t>Purpose</w:t>
            </w:r>
          </w:p>
        </w:tc>
      </w:tr>
      <w:tr w:rsidR="00732ABD" w14:paraId="1E92EF91" w14:textId="77777777" w:rsidTr="00732ABD">
        <w:tc>
          <w:tcPr>
            <w:tcW w:w="9493" w:type="dxa"/>
            <w:tcBorders>
              <w:top w:val="single" w:sz="4" w:space="0" w:color="999999" w:themeColor="accent4"/>
              <w:left w:val="single" w:sz="4" w:space="0" w:color="999999" w:themeColor="accent4"/>
              <w:bottom w:val="single" w:sz="4" w:space="0" w:color="999999" w:themeColor="accent4"/>
              <w:right w:val="single" w:sz="4" w:space="0" w:color="999999" w:themeColor="accent4"/>
            </w:tcBorders>
            <w:shd w:val="clear" w:color="auto" w:fill="auto"/>
          </w:tcPr>
          <w:p w14:paraId="3B4DB695" w14:textId="5C028FAC" w:rsidR="0023757C" w:rsidRDefault="0023757C" w:rsidP="00BA538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Reporting to the regional I&amp;C general manager the regional head of sale will be m</w:t>
            </w:r>
            <w:r w:rsidR="00873279">
              <w:rPr>
                <w:b w:val="0"/>
                <w:bCs/>
                <w:color w:val="auto"/>
                <w:sz w:val="20"/>
              </w:rPr>
              <w:t xml:space="preserve">anaging </w:t>
            </w:r>
            <w:r w:rsidR="008F4F00">
              <w:rPr>
                <w:b w:val="0"/>
                <w:bCs/>
                <w:color w:val="auto"/>
                <w:sz w:val="20"/>
              </w:rPr>
              <w:t>multi-functional</w:t>
            </w:r>
            <w:r w:rsidR="00873279">
              <w:rPr>
                <w:b w:val="0"/>
                <w:bCs/>
                <w:color w:val="auto"/>
                <w:sz w:val="20"/>
              </w:rPr>
              <w:t xml:space="preserve"> regional sales team</w:t>
            </w:r>
            <w:r>
              <w:rPr>
                <w:b w:val="0"/>
                <w:bCs/>
                <w:color w:val="auto"/>
                <w:sz w:val="20"/>
              </w:rPr>
              <w:t>.</w:t>
            </w:r>
          </w:p>
          <w:p w14:paraId="7EE025CD" w14:textId="355C86A1" w:rsidR="008F4F00" w:rsidRDefault="008F4F00" w:rsidP="00BA538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Responsible for all sales across region and direct management of regional sales manager, Business development manager and Inside sales manager.</w:t>
            </w:r>
          </w:p>
          <w:p w14:paraId="62C163EC" w14:textId="67DB6858" w:rsidR="00732ABD" w:rsidRDefault="0023757C" w:rsidP="00BA538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R</w:t>
            </w:r>
            <w:r w:rsidR="00873279">
              <w:rPr>
                <w:b w:val="0"/>
                <w:bCs/>
                <w:color w:val="auto"/>
                <w:sz w:val="20"/>
              </w:rPr>
              <w:t>ecognise growth targets from business strategy in line with portfolio business requirement whilst maintaining margin integrity.</w:t>
            </w:r>
          </w:p>
          <w:p w14:paraId="322F363C" w14:textId="380C484E" w:rsidR="0039347B" w:rsidRDefault="00873279" w:rsidP="00BA538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To Facilitate niche market opportunities, to build Suez profile in market and heighten brand awareness.</w:t>
            </w:r>
          </w:p>
          <w:p w14:paraId="4A3EB911" w14:textId="058D5B83" w:rsidR="008F4F00" w:rsidRPr="000C164B" w:rsidRDefault="008F4F00" w:rsidP="00BA538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 xml:space="preserve">Build successful Sales team with culture of ‘winning’ </w:t>
            </w:r>
          </w:p>
          <w:p w14:paraId="41C430DA" w14:textId="287B5AF1" w:rsidR="000C164B" w:rsidRPr="000C164B" w:rsidRDefault="000C164B" w:rsidP="000C164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</w:p>
        </w:tc>
      </w:tr>
    </w:tbl>
    <w:p w14:paraId="3DA62D8D" w14:textId="2B2E582F" w:rsidR="00C27CA6" w:rsidRDefault="00C27CA6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732ABD" w14:paraId="09DD3460" w14:textId="77777777" w:rsidTr="006F7CDB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999999" w:themeColor="accent4"/>
              <w:right w:val="single" w:sz="4" w:space="0" w:color="BADB2A" w:themeColor="background2"/>
            </w:tcBorders>
            <w:shd w:val="clear" w:color="auto" w:fill="BADB2A" w:themeFill="background2"/>
          </w:tcPr>
          <w:p w14:paraId="09B1ECFC" w14:textId="3C65F080" w:rsidR="00732ABD" w:rsidRPr="007D4ACD" w:rsidRDefault="0039347B" w:rsidP="006F7CDB">
            <w:pPr>
              <w:pStyle w:val="Sectiontableheading"/>
            </w:pPr>
            <w:r>
              <w:t xml:space="preserve">Key responsibilities </w:t>
            </w:r>
          </w:p>
        </w:tc>
      </w:tr>
      <w:tr w:rsidR="00732ABD" w14:paraId="68AB8E5D" w14:textId="77777777" w:rsidTr="006F7CDB">
        <w:tc>
          <w:tcPr>
            <w:tcW w:w="9493" w:type="dxa"/>
            <w:tcBorders>
              <w:top w:val="single" w:sz="4" w:space="0" w:color="999999" w:themeColor="accent4"/>
              <w:left w:val="single" w:sz="4" w:space="0" w:color="999999" w:themeColor="accent4"/>
              <w:bottom w:val="single" w:sz="4" w:space="0" w:color="999999" w:themeColor="accent4"/>
              <w:right w:val="single" w:sz="4" w:space="0" w:color="999999" w:themeColor="accent4"/>
            </w:tcBorders>
            <w:shd w:val="clear" w:color="auto" w:fill="auto"/>
          </w:tcPr>
          <w:p w14:paraId="40F5DC89" w14:textId="4F5F6A94" w:rsidR="000C164B" w:rsidRDefault="0023757C" w:rsidP="0023757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Managing whole regional sales function to achieve targets.</w:t>
            </w:r>
          </w:p>
          <w:p w14:paraId="1A889778" w14:textId="3AA2C0E8" w:rsidR="0023757C" w:rsidRDefault="0023757C" w:rsidP="0023757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Develop people through training and coaching to ensure each team member has the skills for both current and future roles. Ability to recognise talent within team.</w:t>
            </w:r>
          </w:p>
          <w:p w14:paraId="10CF4925" w14:textId="1522C30F" w:rsidR="0023757C" w:rsidRDefault="0023757C" w:rsidP="0023757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Maximise talent through PDR process</w:t>
            </w:r>
          </w:p>
          <w:p w14:paraId="7C227579" w14:textId="0DE56561" w:rsidR="0023757C" w:rsidRDefault="0023757C" w:rsidP="0023757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Utilise employee engagement through employee surveys</w:t>
            </w:r>
            <w:r w:rsidR="007E6BAE">
              <w:rPr>
                <w:b w:val="0"/>
                <w:bCs/>
                <w:color w:val="auto"/>
                <w:sz w:val="20"/>
              </w:rPr>
              <w:t>.</w:t>
            </w:r>
          </w:p>
          <w:p w14:paraId="346EFFD9" w14:textId="2EE4CC09" w:rsidR="007E6BAE" w:rsidRDefault="007E6BAE" w:rsidP="0023757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Working with the Regional I&amp;C general manager to create pricing strategies to achieve maximum growth whilst offering clients value for money</w:t>
            </w:r>
            <w:r w:rsidR="007968AF">
              <w:rPr>
                <w:b w:val="0"/>
                <w:bCs/>
                <w:color w:val="auto"/>
                <w:sz w:val="20"/>
              </w:rPr>
              <w:t>.</w:t>
            </w:r>
          </w:p>
          <w:p w14:paraId="1A744A51" w14:textId="354C2AAD" w:rsidR="007968AF" w:rsidRDefault="007968AF" w:rsidP="0023757C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Ensure sales tools are utilised and all activity recorded accurately on CRM.</w:t>
            </w:r>
          </w:p>
          <w:p w14:paraId="59225598" w14:textId="77777777" w:rsidR="000C164B" w:rsidRPr="000C164B" w:rsidRDefault="000C164B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</w:p>
          <w:p w14:paraId="539A7C9E" w14:textId="77777777" w:rsidR="00732ABD" w:rsidRPr="000C164B" w:rsidRDefault="00732ABD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</w:p>
        </w:tc>
      </w:tr>
    </w:tbl>
    <w:p w14:paraId="2FA1062B" w14:textId="1881853E" w:rsidR="00C27CA6" w:rsidRDefault="00C27CA6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732ABD" w14:paraId="2BEE5F84" w14:textId="77777777" w:rsidTr="006F7CDB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999999" w:themeColor="accent4"/>
              <w:right w:val="single" w:sz="4" w:space="0" w:color="BADB2A" w:themeColor="background2"/>
            </w:tcBorders>
            <w:shd w:val="clear" w:color="auto" w:fill="BADB2A" w:themeFill="background2"/>
          </w:tcPr>
          <w:p w14:paraId="4D75669C" w14:textId="28BBA2B1" w:rsidR="00732ABD" w:rsidRPr="007D4ACD" w:rsidRDefault="0039347B" w:rsidP="006F7CDB">
            <w:pPr>
              <w:pStyle w:val="Sectiontableheading"/>
            </w:pPr>
            <w:r>
              <w:t>Skills</w:t>
            </w:r>
          </w:p>
        </w:tc>
      </w:tr>
      <w:tr w:rsidR="00732ABD" w14:paraId="36F82C69" w14:textId="77777777" w:rsidTr="006F7CDB">
        <w:tc>
          <w:tcPr>
            <w:tcW w:w="9493" w:type="dxa"/>
            <w:tcBorders>
              <w:top w:val="single" w:sz="4" w:space="0" w:color="999999" w:themeColor="accent4"/>
              <w:left w:val="single" w:sz="4" w:space="0" w:color="999999" w:themeColor="accent4"/>
              <w:bottom w:val="single" w:sz="4" w:space="0" w:color="999999" w:themeColor="accent4"/>
              <w:right w:val="single" w:sz="4" w:space="0" w:color="999999" w:themeColor="accent4"/>
            </w:tcBorders>
            <w:shd w:val="clear" w:color="auto" w:fill="auto"/>
          </w:tcPr>
          <w:p w14:paraId="1ECEE27F" w14:textId="78C0F894" w:rsidR="0039347B" w:rsidRDefault="007E6BAE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lastRenderedPageBreak/>
              <w:t>Proven track record of developing people</w:t>
            </w:r>
            <w:r w:rsidR="008F4F00">
              <w:rPr>
                <w:b w:val="0"/>
                <w:bCs/>
                <w:color w:val="auto"/>
                <w:sz w:val="20"/>
              </w:rPr>
              <w:t xml:space="preserve"> ensuring sales team are given the knowledge and skill base to offer a solution based sales.</w:t>
            </w:r>
          </w:p>
          <w:p w14:paraId="331DCB16" w14:textId="5B40D194" w:rsidR="007E6BAE" w:rsidRDefault="007E6BAE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Commercial awareness and demonstrate history of winning new business with solution based sales.</w:t>
            </w:r>
          </w:p>
          <w:p w14:paraId="60B4FC05" w14:textId="14731DF2" w:rsidR="007E6BAE" w:rsidRDefault="007E6BAE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Devise and implement process for sales team to build effective qualified pipelines for agreed customer profiles.</w:t>
            </w:r>
          </w:p>
          <w:p w14:paraId="1F50948C" w14:textId="444ED092" w:rsidR="007E6BAE" w:rsidRDefault="007E6BAE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Identify and devise marketing plans for market penetration within regional territory.</w:t>
            </w:r>
          </w:p>
          <w:p w14:paraId="1EA456CB" w14:textId="460E04F1" w:rsidR="007E6BAE" w:rsidRDefault="007E6BAE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Using Suez triple bottom line approach recognise Suez USP’s to penetrate market</w:t>
            </w:r>
            <w:r w:rsidR="007968AF">
              <w:rPr>
                <w:b w:val="0"/>
                <w:bCs/>
                <w:color w:val="auto"/>
                <w:sz w:val="20"/>
              </w:rPr>
              <w:t>.</w:t>
            </w:r>
          </w:p>
          <w:p w14:paraId="22E06014" w14:textId="435A743F" w:rsidR="007968AF" w:rsidRDefault="007968AF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Data accuracy monitored and managed across all systems.</w:t>
            </w:r>
          </w:p>
          <w:p w14:paraId="72D3138E" w14:textId="458EB28B" w:rsidR="00732ABD" w:rsidRDefault="007968AF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 xml:space="preserve">Ability to be flexible in approach to teams and dynamic in resource management </w:t>
            </w:r>
            <w:r w:rsidR="008F4F00">
              <w:rPr>
                <w:b w:val="0"/>
                <w:bCs/>
                <w:color w:val="auto"/>
                <w:sz w:val="20"/>
              </w:rPr>
              <w:t>and market infiltration.</w:t>
            </w:r>
          </w:p>
          <w:p w14:paraId="0E645172" w14:textId="7C984CE6" w:rsidR="008F4F00" w:rsidRDefault="008F4F00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Monitor sales are agreed within agreed margins and set KPI’s for teams to manage activities.</w:t>
            </w:r>
          </w:p>
          <w:p w14:paraId="79CB13E7" w14:textId="1AFC53E2" w:rsidR="008F4F00" w:rsidRDefault="008F4F00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Induct and train new staff to understand , Suez, Systems and processes to achieve success.</w:t>
            </w:r>
          </w:p>
          <w:p w14:paraId="5D2ACDC8" w14:textId="25253749" w:rsidR="008F4F00" w:rsidRPr="000C164B" w:rsidRDefault="008F4F00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Ensure new business is won liaising with relevant stakeholders to ensure customer experience is excellent throughout mobilisation process.</w:t>
            </w:r>
          </w:p>
          <w:p w14:paraId="26A22F2A" w14:textId="153A84C2" w:rsidR="000C164B" w:rsidRPr="000C164B" w:rsidRDefault="000C164B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</w:p>
        </w:tc>
      </w:tr>
    </w:tbl>
    <w:p w14:paraId="3BE14DE0" w14:textId="69CC7CED" w:rsidR="00732ABD" w:rsidRDefault="00732ABD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732ABD" w14:paraId="3D28EC8C" w14:textId="77777777" w:rsidTr="006F7CDB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999999" w:themeColor="accent4"/>
              <w:right w:val="single" w:sz="4" w:space="0" w:color="BADB2A" w:themeColor="background2"/>
            </w:tcBorders>
            <w:shd w:val="clear" w:color="auto" w:fill="BADB2A" w:themeFill="background2"/>
          </w:tcPr>
          <w:p w14:paraId="3AF3FC75" w14:textId="2335521E" w:rsidR="00732ABD" w:rsidRPr="007D4ACD" w:rsidRDefault="0039347B" w:rsidP="006F7CDB">
            <w:pPr>
              <w:pStyle w:val="Sectiontableheading"/>
            </w:pPr>
            <w:r>
              <w:t>Behaviours</w:t>
            </w:r>
          </w:p>
        </w:tc>
      </w:tr>
      <w:tr w:rsidR="00732ABD" w14:paraId="458F1E74" w14:textId="77777777" w:rsidTr="006F7CDB">
        <w:tc>
          <w:tcPr>
            <w:tcW w:w="9493" w:type="dxa"/>
            <w:tcBorders>
              <w:top w:val="single" w:sz="4" w:space="0" w:color="999999" w:themeColor="accent4"/>
              <w:left w:val="single" w:sz="4" w:space="0" w:color="999999" w:themeColor="accent4"/>
              <w:bottom w:val="single" w:sz="4" w:space="0" w:color="999999" w:themeColor="accent4"/>
              <w:right w:val="single" w:sz="4" w:space="0" w:color="999999" w:themeColor="accent4"/>
            </w:tcBorders>
            <w:shd w:val="clear" w:color="auto" w:fill="auto"/>
          </w:tcPr>
          <w:p w14:paraId="01D3E760" w14:textId="6D35335D" w:rsidR="0039347B" w:rsidRDefault="007968AF" w:rsidP="007968AF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Excellent Communication to ensure clear message is given to all stakeholders.</w:t>
            </w:r>
          </w:p>
          <w:p w14:paraId="1959A73C" w14:textId="7888011F" w:rsidR="007968AF" w:rsidRPr="000C164B" w:rsidRDefault="007968AF" w:rsidP="007968AF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Strong but open and approachable leadership style. Experience of building successful teams</w:t>
            </w:r>
          </w:p>
          <w:p w14:paraId="716CA932" w14:textId="149FF92D" w:rsidR="00F45ED2" w:rsidRDefault="007968AF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Recognise and reward success to develop a winning culture.</w:t>
            </w:r>
          </w:p>
          <w:p w14:paraId="64BAF724" w14:textId="24131430" w:rsidR="007968AF" w:rsidRDefault="007968AF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Target driven.</w:t>
            </w:r>
            <w:r w:rsidR="008F4F00">
              <w:rPr>
                <w:b w:val="0"/>
                <w:bCs/>
                <w:color w:val="auto"/>
                <w:sz w:val="20"/>
              </w:rPr>
              <w:t>,</w:t>
            </w:r>
            <w:r>
              <w:rPr>
                <w:b w:val="0"/>
                <w:bCs/>
                <w:color w:val="auto"/>
                <w:sz w:val="20"/>
              </w:rPr>
              <w:t>Dynamic sales approach.</w:t>
            </w:r>
          </w:p>
          <w:p w14:paraId="284DBFA3" w14:textId="43325028" w:rsidR="008F4F00" w:rsidRDefault="007968AF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Use of Sales tools</w:t>
            </w:r>
            <w:r w:rsidR="008F4F00">
              <w:rPr>
                <w:b w:val="0"/>
                <w:bCs/>
                <w:color w:val="auto"/>
                <w:sz w:val="20"/>
              </w:rPr>
              <w:t>.</w:t>
            </w:r>
          </w:p>
          <w:p w14:paraId="7C39DB54" w14:textId="6E54C822" w:rsidR="008F4F00" w:rsidRDefault="008F4F00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Regular benchmarking against competitors.</w:t>
            </w:r>
          </w:p>
          <w:p w14:paraId="47FCBA97" w14:textId="0E3A6621" w:rsidR="00F45ED2" w:rsidRPr="000C164B" w:rsidRDefault="00F45ED2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</w:p>
        </w:tc>
      </w:tr>
    </w:tbl>
    <w:p w14:paraId="64E1868F" w14:textId="1E901BB0" w:rsidR="00732ABD" w:rsidRDefault="00732ABD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732ABD" w14:paraId="3A60AC79" w14:textId="77777777" w:rsidTr="006F7CDB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999999" w:themeColor="accent4"/>
              <w:right w:val="single" w:sz="4" w:space="0" w:color="BADB2A" w:themeColor="background2"/>
            </w:tcBorders>
            <w:shd w:val="clear" w:color="auto" w:fill="BADB2A" w:themeFill="background2"/>
          </w:tcPr>
          <w:p w14:paraId="503FCB22" w14:textId="1FC06CD0" w:rsidR="00732ABD" w:rsidRPr="007D4ACD" w:rsidRDefault="0039347B" w:rsidP="006F7CDB">
            <w:pPr>
              <w:pStyle w:val="Sectiontableheading"/>
            </w:pPr>
            <w:r>
              <w:t>Knowledge</w:t>
            </w:r>
          </w:p>
        </w:tc>
      </w:tr>
      <w:tr w:rsidR="000C164B" w:rsidRPr="000C164B" w14:paraId="0C1A3CC9" w14:textId="77777777" w:rsidTr="006F7CDB">
        <w:tc>
          <w:tcPr>
            <w:tcW w:w="9493" w:type="dxa"/>
            <w:tcBorders>
              <w:top w:val="single" w:sz="4" w:space="0" w:color="999999" w:themeColor="accent4"/>
              <w:left w:val="single" w:sz="4" w:space="0" w:color="999999" w:themeColor="accent4"/>
              <w:bottom w:val="single" w:sz="4" w:space="0" w:color="999999" w:themeColor="accent4"/>
              <w:right w:val="single" w:sz="4" w:space="0" w:color="999999" w:themeColor="accent4"/>
            </w:tcBorders>
            <w:shd w:val="clear" w:color="auto" w:fill="auto"/>
          </w:tcPr>
          <w:p w14:paraId="584066B9" w14:textId="35BC784D" w:rsidR="0039347B" w:rsidRDefault="007E6BAE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Knowledge of Waste a recycling market advantageous</w:t>
            </w:r>
          </w:p>
          <w:p w14:paraId="79924AC7" w14:textId="20409255" w:rsidR="007E6BAE" w:rsidRDefault="007E6BAE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 xml:space="preserve">Understanding of legislation changes and how it will </w:t>
            </w:r>
            <w:r w:rsidR="008F4F00">
              <w:rPr>
                <w:b w:val="0"/>
                <w:bCs/>
                <w:color w:val="auto"/>
                <w:sz w:val="20"/>
              </w:rPr>
              <w:t>affect</w:t>
            </w:r>
            <w:r>
              <w:rPr>
                <w:b w:val="0"/>
                <w:bCs/>
                <w:color w:val="auto"/>
                <w:sz w:val="20"/>
              </w:rPr>
              <w:t xml:space="preserve"> customers recognising both risk and opportunities.</w:t>
            </w:r>
          </w:p>
          <w:p w14:paraId="43304E19" w14:textId="24560970" w:rsidR="007968AF" w:rsidRPr="000C164B" w:rsidRDefault="007968AF" w:rsidP="007E6BAE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Understanding of Competitors in sector.</w:t>
            </w:r>
          </w:p>
          <w:p w14:paraId="29C55E9F" w14:textId="51B8502F" w:rsidR="00732ABD" w:rsidRDefault="00732ABD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</w:p>
          <w:p w14:paraId="13CBCA3D" w14:textId="3C25DF6C" w:rsidR="000C164B" w:rsidRPr="000C164B" w:rsidRDefault="000C164B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</w:p>
        </w:tc>
      </w:tr>
    </w:tbl>
    <w:p w14:paraId="1982F6B9" w14:textId="659AAE74" w:rsidR="00732ABD" w:rsidRDefault="00732ABD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732ABD" w14:paraId="7331476B" w14:textId="77777777" w:rsidTr="006F7CDB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999999" w:themeColor="accent4"/>
              <w:right w:val="single" w:sz="4" w:space="0" w:color="BADB2A" w:themeColor="background2"/>
            </w:tcBorders>
            <w:shd w:val="clear" w:color="auto" w:fill="BADB2A" w:themeFill="background2"/>
          </w:tcPr>
          <w:p w14:paraId="3F95DC4D" w14:textId="48CC24D9" w:rsidR="00732ABD" w:rsidRPr="007D4ACD" w:rsidRDefault="0039347B" w:rsidP="006F7CDB">
            <w:pPr>
              <w:pStyle w:val="Sectiontableheading"/>
            </w:pPr>
            <w:r>
              <w:t>Specific candidate requirements</w:t>
            </w:r>
          </w:p>
        </w:tc>
      </w:tr>
      <w:tr w:rsidR="000C164B" w:rsidRPr="000C164B" w14:paraId="3390F3B2" w14:textId="77777777" w:rsidTr="006F7CDB">
        <w:tc>
          <w:tcPr>
            <w:tcW w:w="9493" w:type="dxa"/>
            <w:tcBorders>
              <w:top w:val="single" w:sz="4" w:space="0" w:color="999999" w:themeColor="accent4"/>
              <w:left w:val="single" w:sz="4" w:space="0" w:color="999999" w:themeColor="accent4"/>
              <w:bottom w:val="single" w:sz="4" w:space="0" w:color="999999" w:themeColor="accent4"/>
              <w:right w:val="single" w:sz="4" w:space="0" w:color="999999" w:themeColor="accent4"/>
            </w:tcBorders>
            <w:shd w:val="clear" w:color="auto" w:fill="auto"/>
          </w:tcPr>
          <w:p w14:paraId="39B1B9A0" w14:textId="28746FB6" w:rsidR="0039347B" w:rsidRDefault="00873279" w:rsidP="00873279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lastRenderedPageBreak/>
              <w:t xml:space="preserve">Minimum of 3 years managing a </w:t>
            </w:r>
            <w:r w:rsidR="008F4F00">
              <w:rPr>
                <w:b w:val="0"/>
                <w:bCs/>
                <w:color w:val="auto"/>
                <w:sz w:val="20"/>
              </w:rPr>
              <w:t>multi-functional</w:t>
            </w:r>
            <w:r>
              <w:rPr>
                <w:b w:val="0"/>
                <w:bCs/>
                <w:color w:val="auto"/>
                <w:sz w:val="20"/>
              </w:rPr>
              <w:t xml:space="preserve"> Sales team for both inbound and outbound sales opportunities.</w:t>
            </w:r>
          </w:p>
          <w:p w14:paraId="0201763C" w14:textId="0ECC8488" w:rsidR="00873279" w:rsidRDefault="00873279" w:rsidP="00873279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Experience of working alongside marketing in delivering dynamic sales campaigns backed with marketing literature.</w:t>
            </w:r>
          </w:p>
          <w:p w14:paraId="57051BFD" w14:textId="00CD04A9" w:rsidR="00873279" w:rsidRPr="000C164B" w:rsidRDefault="00873279" w:rsidP="00873279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Proven track record in delivering and exceeding sales targets.</w:t>
            </w:r>
          </w:p>
          <w:p w14:paraId="448DBEB8" w14:textId="70653CEF" w:rsidR="00732ABD" w:rsidRDefault="00873279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 xml:space="preserve">Commercial understanding of bid process and demonstrate success in winning business through </w:t>
            </w:r>
            <w:r w:rsidR="0023757C">
              <w:rPr>
                <w:b w:val="0"/>
                <w:bCs/>
                <w:color w:val="auto"/>
                <w:sz w:val="20"/>
              </w:rPr>
              <w:t>Sales process including delivering presentations to stakeholders at all levels.</w:t>
            </w:r>
          </w:p>
          <w:p w14:paraId="76DF84F9" w14:textId="4172781E" w:rsidR="0023757C" w:rsidRDefault="0023757C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Open communication skills, experience of building successful teams</w:t>
            </w:r>
          </w:p>
          <w:p w14:paraId="5F76F887" w14:textId="42FFC75B" w:rsidR="0023757C" w:rsidRDefault="0023757C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Strong financial understanding delivering growth at required margins.</w:t>
            </w:r>
          </w:p>
          <w:p w14:paraId="698FB636" w14:textId="5B8B33A4" w:rsidR="0023757C" w:rsidRDefault="0023757C" w:rsidP="006F7CD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Knowledge of Waste and Recycling market advantageous.</w:t>
            </w:r>
          </w:p>
          <w:p w14:paraId="0CDA7396" w14:textId="77777777" w:rsidR="00732ABD" w:rsidRPr="000C164B" w:rsidRDefault="00732ABD" w:rsidP="000C164B">
            <w:pPr>
              <w:pStyle w:val="Sectiontableheading"/>
              <w:rPr>
                <w:b w:val="0"/>
                <w:bCs/>
                <w:color w:val="auto"/>
                <w:sz w:val="20"/>
              </w:rPr>
            </w:pPr>
          </w:p>
        </w:tc>
      </w:tr>
    </w:tbl>
    <w:p w14:paraId="04C6ACFA" w14:textId="77777777" w:rsidR="00183BCF" w:rsidRDefault="00183BCF" w:rsidP="00183BCF"/>
    <w:p w14:paraId="59BC084F" w14:textId="7A1D95D4" w:rsidR="007A0FDE" w:rsidRPr="00BA538C" w:rsidRDefault="00183BCF" w:rsidP="00183BCF">
      <w:pPr>
        <w:rPr>
          <w:color w:val="030F40" w:themeColor="text2"/>
        </w:rPr>
      </w:pPr>
      <w:r w:rsidRPr="007A0FDE">
        <w:rPr>
          <w:b/>
          <w:color w:val="030F40" w:themeColor="text2"/>
        </w:rPr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BA538C" w:rsidSect="007D4ACD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EC37" w14:textId="77777777" w:rsidR="009C1B23" w:rsidRDefault="009C1B23" w:rsidP="00A77A29">
      <w:r>
        <w:separator/>
      </w:r>
    </w:p>
  </w:endnote>
  <w:endnote w:type="continuationSeparator" w:id="0">
    <w:p w14:paraId="784339D0" w14:textId="77777777" w:rsidR="009C1B23" w:rsidRDefault="009C1B23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C6D" w14:textId="6CFFEB1E" w:rsidR="0057417C" w:rsidRDefault="005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EBDD0E" wp14:editId="45B0FF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2112957927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4E92A" w14:textId="5E01A0F6" w:rsidR="0057417C" w:rsidRPr="0057417C" w:rsidRDefault="0057417C" w:rsidP="005741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BDD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oWEQIAACEEAAAOAAAAZHJzL2Uyb0RvYy54bWysU01v2zAMvQ/YfxB0X+xkc7oZcYqsRYYB&#10;QVsgHXpWZCk2IImCpMTOfv0oOU66bqdhF5kiaX6897S47bUiR+F8C6ai00lOiTAc6tbsK/rjef3h&#10;MyU+MFMzBUZU9CQ8vV2+f7fobClm0ICqhSNYxPiysxVtQrBllnneCM38BKwwGJTgNAt4dfusdqzD&#10;6lplszyfZx242jrgwnv03g9Bukz1pRQ8PErpRSCqojhbSKdL5y6e2XLByr1jtmn5eQz2D1No1hps&#10;eil1zwIjB9f+UUq33IEHGSYcdAZStlykHXCbaf5mm23DrEi7IDjeXmDy/68sfzhu7ZMjof8KPRIY&#10;AemsLz064z69dDp+cVKCcYTwdIFN9IFwdM7n0/kNRjiGPt7Mi6KIVbLrz9b58E2AJtGoqENWEljs&#10;uPFhSB1TYi8D61apxIwyvzmwZvRk1wmjFfpdT9r61fQ7qE+4lIOBb2/5usXWG+bDE3NIME6Log2P&#10;eEgFXUXhbFHSgPv5N3/MR9wxSkmHgqmoQUVTor4b5GNWfMrzKLB0Q8ONxi4Z0y95EePmoO8AtTjF&#10;Z2F5MmNyUKMpHegX1PQqdsMQMxx7VnQ3mndhkC++CS5Wq5SEWrIsbMzW8lg6YhYBfe5fmLNn1APS&#10;9QCjpFj5BvwhN/7p7eoQkILETMR3QPMMO+owcXt+M1Hor+8p6/qyl78AAAD//wMAUEsDBBQABgAI&#10;AAAAIQAIHDMu2gAAAAQBAAAPAAAAZHJzL2Rvd25yZXYueG1sTI/NTsMwEITvSLyDtUjcqNMAEaTZ&#10;VBV/4tqABEcn3sZR43WI3Ta8PS6X9rLSaEYz3xbLyfZiT6PvHCPMZwkI4sbpjluEz4/XmwcQPijW&#10;qndMCL/kYVleXhQq1+7Aa9pXoRWxhH2uEEwIQy6lbwxZ5WduII7exo1WhSjHVupRHWK57WWaJJm0&#10;quO4YNRAT4aabbWzCNnz28oMX9n3zyb1775221C5F8Trq2m1ABFoCqcwHPEjOpSRqXY71l70CPGR&#10;8H+PXnKXgqgR7h9vQZaFPIcv/wAAAP//AwBQSwECLQAUAAYACAAAACEAtoM4kv4AAADhAQAAEwAA&#10;AAAAAAAAAAAAAAAAAAAAW0NvbnRlbnRfVHlwZXNdLnhtbFBLAQItABQABgAIAAAAIQA4/SH/1gAA&#10;AJQBAAALAAAAAAAAAAAAAAAAAC8BAABfcmVscy8ucmVsc1BLAQItABQABgAIAAAAIQDO2DoWEQIA&#10;ACEEAAAOAAAAAAAAAAAAAAAAAC4CAABkcnMvZTJvRG9jLnhtbFBLAQItABQABgAIAAAAIQAIHDMu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7D4E92A" w14:textId="5E01A0F6" w:rsidR="0057417C" w:rsidRPr="0057417C" w:rsidRDefault="0057417C" w:rsidP="005741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417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6F0E" w14:textId="1A282724" w:rsidR="0097096A" w:rsidRDefault="005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7259E3" wp14:editId="00DDB2DD">
              <wp:simplePos x="720725" y="1015873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1023415960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ED9E0" w14:textId="17C92B89" w:rsidR="0057417C" w:rsidRPr="0057417C" w:rsidRDefault="0057417C" w:rsidP="005741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259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1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UEwIAACEEAAAOAAAAZHJzL2Uyb0RvYy54bWysU01v2zAMvQ/YfxB0X+xki9sZcYqsRYYB&#10;QVsgHXpWZCk2IImCpMTOfv0oOU62bqdhF5kiaX6897S467UiR+F8C6ai00lOiTAc6tbsK/r9Zf3h&#10;lhIfmKmZAiMqehKe3i3fv1t0thQzaEDVwhEsYnzZ2Yo2IdgyyzxvhGZ+AlYYDEpwmgW8un1WO9Zh&#10;da2yWZ4XWQeutg648B69D0OQLlN9KQUPT1J6EYiqKM4W0unSuYtntlywcu+YbVp+HoP9wxSatQab&#10;Xko9sMDIwbV/lNItd+BBhgkHnYGULRdpB9xmmr/ZZtswK9IuCI63F5j8/yvLH49b++xI6L9AjwRG&#10;QDrrS4/OuE8vnY5fnJRgHCE8XWATfSAcnUUxLW4wwjH08aaYz+exSnb92TofvgrQJBoVdchKAosd&#10;Nz4MqWNK7GVg3SqVmFHmNwfWjJ7sOmG0Qr/rSVtXdDZOv4P6hEs5GPj2lq9bbL1hPjwzhwTjtCja&#10;8ISHVNBVFM4WJQ24H3/zx3zEHaOUdCiYihpUNCXqm0E+ZvNPeR4Flm5ouNHYJWP6OZ/HuDnoe0At&#10;TvFZWJ7MmBzUaEoH+hU1vYrdMMQMx54V3Y3mfRjki2+Ci9UqJaGWLAsbs7U8lo6YRUBf+lfm7Bn1&#10;gHQ9wigpVr4Bf8iNf3q7OgSkIDET8R3QPMOOOkzcnt9MFPqv95R1fdnLnwAAAP//AwBQSwMEFAAG&#10;AAgAAAAhAAgcMy7aAAAABAEAAA8AAABkcnMvZG93bnJldi54bWxMj81OwzAQhO9IvIO1SNyo0wAR&#10;pNlUFX/i2oAERyfexlHjdYjdNrw9Lpf2stJoRjPfFsvJ9mJPo+8cI8xnCQjixumOW4TPj9ebBxA+&#10;KNaqd0wIv+RhWV5eFCrX7sBr2lehFbGEfa4QTAhDLqVvDFnlZ24gjt7GjVaFKMdW6lEdYrntZZok&#10;mbSq47hg1EBPhppttbMI2fPbygxf2ffPJvXvvnbbULkXxOurabUAEWgKpzAc8SM6lJGpdjvWXvQI&#10;8ZHwf49ecpeCqBHuH29BloU8hy//AAAA//8DAFBLAQItABQABgAIAAAAIQC2gziS/gAAAOEBAAAT&#10;AAAAAAAAAAAAAAAAAAAAAABbQ29udGVudF9UeXBlc10ueG1sUEsBAi0AFAAGAAgAAAAhADj9If/W&#10;AAAAlAEAAAsAAAAAAAAAAAAAAAAALwEAAF9yZWxzLy5yZWxzUEsBAi0AFAAGAAgAAAAhAJ9OyVQT&#10;AgAAIQQAAA4AAAAAAAAAAAAAAAAALgIAAGRycy9lMm9Eb2MueG1sUEsBAi0AFAAGAAgAAAAhAAgc&#10;My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F0ED9E0" w14:textId="17C92B89" w:rsidR="0057417C" w:rsidRPr="0057417C" w:rsidRDefault="0057417C" w:rsidP="005741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417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96A">
      <w:fldChar w:fldCharType="begin"/>
    </w:r>
    <w:r w:rsidR="0097096A">
      <w:instrText xml:space="preserve"> DATE \@ "dd/MM/yyyy" </w:instrText>
    </w:r>
    <w:r w:rsidR="0097096A">
      <w:fldChar w:fldCharType="separate"/>
    </w:r>
    <w:r>
      <w:rPr>
        <w:noProof/>
      </w:rPr>
      <w:t>01/05/2026</w:t>
    </w:r>
    <w:r w:rsidR="0097096A">
      <w:fldChar w:fldCharType="end"/>
    </w:r>
    <w:r w:rsidR="0097096A">
      <w:t xml:space="preserve">  |  SUEZ recycling and recovery UK |  Job description  |  Page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PAGE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  <w:r w:rsidR="0097096A">
      <w:t xml:space="preserve"> of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NUMPAGES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7459" w14:textId="740D6E8D" w:rsidR="0097096A" w:rsidRPr="007D4ACD" w:rsidRDefault="005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570A9D" wp14:editId="689C89E6">
              <wp:simplePos x="7239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653446140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B460E" w14:textId="428B6D97" w:rsidR="0057417C" w:rsidRPr="0057417C" w:rsidRDefault="0057417C" w:rsidP="005741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70A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5FDgIAABoEAAAOAAAAZHJzL2Uyb0RvYy54bWysU8Fu2zAMvQ/YPwi6L3ayxe2MOEXWIsOA&#10;oC2QDj0rshQbkERBUmJnXz9KdpKt22nYRaZI+pF8fFrc9VqRo3C+BVPR6SSnRBgOdWv2Ff3+sv5w&#10;S4kPzNRMgREVPQlP75bv3y06W4oZNKBq4QiCGF92tqJNCLbMMs8boZmfgBUGgxKcZgGvbp/VjnWI&#10;rlU2y/Mi68DV1gEX3qP3YQjSZcKXUvDwJKUXgaiKYm8hnS6du3hmywUr947ZpuVjG+wfutCsNVj0&#10;AvXAAiMH1/4BpVvuwIMMEw46AylbLtIMOM00fzPNtmFWpFmQHG8vNPn/B8sfj1v77Ejov0CPC4yE&#10;dNaXHp1xnl46Hb/YKcE4Uni60Cb6QDg6i2Ja3GCEY+jjTTGfzyNKdv3ZOh++CtAkGhV1uJVEFjtu&#10;fBhSzymxloF1q1TajDK/ORAzerJrh9EK/a4f295BfcJpHAyL9pavW6y5YT48M4ebxTZRreEJD6mg&#10;qyiMFiUNuB9/88d8JByjlHSolIoalDIl6pvBRczmn/I8Kivd0HBnY5eM6ed8HuPmoO8BRTjF92B5&#10;MmNyUGdTOtCvKOZVrIYhZjjWrOjubN6HQbf4GLhYrVISisiysDFbyyN0JCsy+dK/MmdHugPu6RHO&#10;WmLlG9aH3Pint6tDQO7TSiKxA5sj3yjAtNTxsUSF/3pPWdcnvfwJAAD//wMAUEsDBBQABgAIAAAA&#10;IQAIHDMu2gAAAAQBAAAPAAAAZHJzL2Rvd25yZXYueG1sTI/NTsMwEITvSLyDtUjcqNMAEaTZVBV/&#10;4tqABEcn3sZR43WI3Ta8PS6X9rLSaEYz3xbLyfZiT6PvHCPMZwkI4sbpjluEz4/XmwcQPijWqndM&#10;CL/kYVleXhQq1+7Aa9pXoRWxhH2uEEwIQy6lbwxZ5WduII7exo1WhSjHVupRHWK57WWaJJm0quO4&#10;YNRAT4aabbWzCNnz28oMX9n3zyb1775221C5F8Trq2m1ABFoCqcwHPEjOpSRqXY71l70CPGR8H+P&#10;XnKXgqgR7h9vQZaFPIcv/wAAAP//AwBQSwECLQAUAAYACAAAACEAtoM4kv4AAADhAQAAEwAAAAAA&#10;AAAAAAAAAAAAAAAAW0NvbnRlbnRfVHlwZXNdLnhtbFBLAQItABQABgAIAAAAIQA4/SH/1gAAAJQB&#10;AAALAAAAAAAAAAAAAAAAAC8BAABfcmVscy8ucmVsc1BLAQItABQABgAIAAAAIQDlMg5FDgIAABoE&#10;AAAOAAAAAAAAAAAAAAAAAC4CAABkcnMvZTJvRG9jLnhtbFBLAQItABQABgAIAAAAIQAIHDMu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30B460E" w14:textId="428B6D97" w:rsidR="0057417C" w:rsidRPr="0057417C" w:rsidRDefault="0057417C" w:rsidP="005741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417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96A">
      <w:fldChar w:fldCharType="begin"/>
    </w:r>
    <w:r w:rsidR="0097096A">
      <w:instrText xml:space="preserve"> DATE \@ "dd/MM/yyyy" </w:instrText>
    </w:r>
    <w:r w:rsidR="0097096A">
      <w:fldChar w:fldCharType="separate"/>
    </w:r>
    <w:r>
      <w:rPr>
        <w:noProof/>
      </w:rPr>
      <w:t>01/05/2026</w:t>
    </w:r>
    <w:r w:rsidR="0097096A">
      <w:fldChar w:fldCharType="end"/>
    </w:r>
    <w:r w:rsidR="0097096A">
      <w:t xml:space="preserve">  |  SUEZ recycling and recovery UK |  Job description  |  Page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PAGE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1</w:t>
    </w:r>
    <w:r w:rsidR="0097096A">
      <w:rPr>
        <w:b/>
        <w:bCs/>
      </w:rPr>
      <w:fldChar w:fldCharType="end"/>
    </w:r>
    <w:r w:rsidR="0097096A">
      <w:t xml:space="preserve"> of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NUMPAGES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7CA4" w14:textId="77777777" w:rsidR="009C1B23" w:rsidRDefault="009C1B23" w:rsidP="00A77A29">
      <w:r>
        <w:separator/>
      </w:r>
    </w:p>
  </w:footnote>
  <w:footnote w:type="continuationSeparator" w:id="0">
    <w:p w14:paraId="64D1E976" w14:textId="77777777" w:rsidR="009C1B23" w:rsidRDefault="009C1B23" w:rsidP="00A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616" w14:textId="77777777" w:rsidR="0097096A" w:rsidRDefault="0097096A" w:rsidP="00712E8B"/>
  <w:p w14:paraId="0B1AC8DB" w14:textId="77777777" w:rsidR="0097096A" w:rsidRPr="007D4ACD" w:rsidRDefault="0097096A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1EEAEC4A" wp14:editId="35778B01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1D982B63" w14:textId="77777777" w:rsidR="0097096A" w:rsidRPr="007D4ACD" w:rsidRDefault="0097096A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D86"/>
    <w:multiLevelType w:val="hybridMultilevel"/>
    <w:tmpl w:val="3E52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1026324">
    <w:abstractNumId w:val="1"/>
  </w:num>
  <w:num w:numId="2" w16cid:durableId="937249814">
    <w:abstractNumId w:val="2"/>
  </w:num>
  <w:num w:numId="3" w16cid:durableId="208549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12B32"/>
    <w:rsid w:val="000548B9"/>
    <w:rsid w:val="00061984"/>
    <w:rsid w:val="000C164B"/>
    <w:rsid w:val="000D22E2"/>
    <w:rsid w:val="00136E25"/>
    <w:rsid w:val="00156AB7"/>
    <w:rsid w:val="00157BEF"/>
    <w:rsid w:val="00166943"/>
    <w:rsid w:val="00183BCF"/>
    <w:rsid w:val="001A7389"/>
    <w:rsid w:val="001B6812"/>
    <w:rsid w:val="001D07CC"/>
    <w:rsid w:val="0023757C"/>
    <w:rsid w:val="002479FD"/>
    <w:rsid w:val="00270A44"/>
    <w:rsid w:val="00283F21"/>
    <w:rsid w:val="0028406A"/>
    <w:rsid w:val="00292BEE"/>
    <w:rsid w:val="002D7B8C"/>
    <w:rsid w:val="00305823"/>
    <w:rsid w:val="00325D07"/>
    <w:rsid w:val="0036454C"/>
    <w:rsid w:val="0039347B"/>
    <w:rsid w:val="003E03BD"/>
    <w:rsid w:val="003E0A34"/>
    <w:rsid w:val="00492E8E"/>
    <w:rsid w:val="004F6396"/>
    <w:rsid w:val="00505FF2"/>
    <w:rsid w:val="005150EC"/>
    <w:rsid w:val="00526CFB"/>
    <w:rsid w:val="0054509D"/>
    <w:rsid w:val="0055428C"/>
    <w:rsid w:val="0055591B"/>
    <w:rsid w:val="00571228"/>
    <w:rsid w:val="00573331"/>
    <w:rsid w:val="0057417C"/>
    <w:rsid w:val="00606AEA"/>
    <w:rsid w:val="00615A1B"/>
    <w:rsid w:val="00626C04"/>
    <w:rsid w:val="0066457E"/>
    <w:rsid w:val="00676BA9"/>
    <w:rsid w:val="006A50B0"/>
    <w:rsid w:val="006D35EC"/>
    <w:rsid w:val="00712E8B"/>
    <w:rsid w:val="00726836"/>
    <w:rsid w:val="00727146"/>
    <w:rsid w:val="00732ABD"/>
    <w:rsid w:val="00740AAC"/>
    <w:rsid w:val="00747548"/>
    <w:rsid w:val="0075148D"/>
    <w:rsid w:val="00757B9C"/>
    <w:rsid w:val="007968AF"/>
    <w:rsid w:val="00796DC5"/>
    <w:rsid w:val="00797237"/>
    <w:rsid w:val="007A0FDE"/>
    <w:rsid w:val="007B16F6"/>
    <w:rsid w:val="007D021A"/>
    <w:rsid w:val="007D4ACD"/>
    <w:rsid w:val="007E6BAE"/>
    <w:rsid w:val="007F6723"/>
    <w:rsid w:val="0080677D"/>
    <w:rsid w:val="00821A1D"/>
    <w:rsid w:val="00824A67"/>
    <w:rsid w:val="0084010D"/>
    <w:rsid w:val="00844DE5"/>
    <w:rsid w:val="0087302B"/>
    <w:rsid w:val="00873279"/>
    <w:rsid w:val="0089006A"/>
    <w:rsid w:val="00892424"/>
    <w:rsid w:val="008A0D61"/>
    <w:rsid w:val="008C5184"/>
    <w:rsid w:val="008F4F00"/>
    <w:rsid w:val="0091462C"/>
    <w:rsid w:val="0092507D"/>
    <w:rsid w:val="00967AAB"/>
    <w:rsid w:val="0097096A"/>
    <w:rsid w:val="00971261"/>
    <w:rsid w:val="00985E95"/>
    <w:rsid w:val="00996FA7"/>
    <w:rsid w:val="009B5148"/>
    <w:rsid w:val="009C1B23"/>
    <w:rsid w:val="009D18A5"/>
    <w:rsid w:val="00A649EC"/>
    <w:rsid w:val="00A74110"/>
    <w:rsid w:val="00A77A29"/>
    <w:rsid w:val="00A9354C"/>
    <w:rsid w:val="00AC2CA8"/>
    <w:rsid w:val="00AF118D"/>
    <w:rsid w:val="00B03EDC"/>
    <w:rsid w:val="00B2413A"/>
    <w:rsid w:val="00B373CE"/>
    <w:rsid w:val="00BA538C"/>
    <w:rsid w:val="00BE1E6A"/>
    <w:rsid w:val="00C27CA6"/>
    <w:rsid w:val="00C47B35"/>
    <w:rsid w:val="00C80BD2"/>
    <w:rsid w:val="00C92D42"/>
    <w:rsid w:val="00CB6729"/>
    <w:rsid w:val="00CC3D9B"/>
    <w:rsid w:val="00CF0DD6"/>
    <w:rsid w:val="00CF4A6B"/>
    <w:rsid w:val="00D10045"/>
    <w:rsid w:val="00D108EE"/>
    <w:rsid w:val="00D50F76"/>
    <w:rsid w:val="00D512C8"/>
    <w:rsid w:val="00DD7141"/>
    <w:rsid w:val="00DE7D6F"/>
    <w:rsid w:val="00E5244B"/>
    <w:rsid w:val="00E64C76"/>
    <w:rsid w:val="00E9112C"/>
    <w:rsid w:val="00E92F86"/>
    <w:rsid w:val="00EA2D98"/>
    <w:rsid w:val="00EE6618"/>
    <w:rsid w:val="00F45ED2"/>
    <w:rsid w:val="00F53E35"/>
    <w:rsid w:val="00FD6372"/>
    <w:rsid w:val="00FE1B50"/>
    <w:rsid w:val="00FE39B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09C54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  <w:style w:type="paragraph" w:customStyle="1" w:styleId="AnswerBox">
    <w:name w:val="AnswerBox"/>
    <w:basedOn w:val="Normal"/>
    <w:rsid w:val="00732AB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  <w:suppressAutoHyphens/>
      <w:autoSpaceDN w:val="0"/>
      <w:spacing w:before="120" w:after="120" w:line="264" w:lineRule="auto"/>
      <w:textAlignment w:val="baseline"/>
    </w:pPr>
    <w:rPr>
      <w:rFonts w:ascii="Verdana" w:eastAsia="MS Mincho" w:hAnsi="Verdana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77ADDC71C496EA1E36A0578D9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7F3A-9F13-463A-A568-47CD1831D7AC}"/>
      </w:docPartPr>
      <w:docPartBody>
        <w:p w:rsidR="00946D39" w:rsidRDefault="0006462D" w:rsidP="0006462D">
          <w:pPr>
            <w:pStyle w:val="A5E77ADDC71C496EA1E36A0578D98F5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8F762BDDCBC042E5B218F8144F83D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6AC9C-4643-44C8-9841-5DF0840AABC3}"/>
      </w:docPartPr>
      <w:docPartBody>
        <w:p w:rsidR="00946D39" w:rsidRDefault="0006462D" w:rsidP="0006462D">
          <w:pPr>
            <w:pStyle w:val="8F762BDDCBC042E5B218F8144F83D76E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3E10735AC85847038540F764E4520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8144-06BF-442F-BD45-FEBE150D47BE}"/>
      </w:docPartPr>
      <w:docPartBody>
        <w:p w:rsidR="00946D39" w:rsidRDefault="0006462D" w:rsidP="0006462D">
          <w:pPr>
            <w:pStyle w:val="3E10735AC85847038540F764E4520BCA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D3B8892C1CD24F4DB320B21B2D88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91AF-15BC-4493-A4AB-BDBFC693995F}"/>
      </w:docPartPr>
      <w:docPartBody>
        <w:p w:rsidR="00946D39" w:rsidRDefault="0006462D" w:rsidP="0006462D">
          <w:pPr>
            <w:pStyle w:val="D3B8892C1CD24F4DB320B21B2D88951A"/>
          </w:pPr>
          <w:r w:rsidRPr="007532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47401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06462D"/>
    <w:rsid w:val="0015113E"/>
    <w:rsid w:val="002D179E"/>
    <w:rsid w:val="00352A7E"/>
    <w:rsid w:val="004C6699"/>
    <w:rsid w:val="00507E77"/>
    <w:rsid w:val="005150EC"/>
    <w:rsid w:val="005D0BB9"/>
    <w:rsid w:val="0064447C"/>
    <w:rsid w:val="0075148D"/>
    <w:rsid w:val="00946D39"/>
    <w:rsid w:val="00996934"/>
    <w:rsid w:val="009A3EF5"/>
    <w:rsid w:val="00A44EFE"/>
    <w:rsid w:val="00AF118D"/>
    <w:rsid w:val="00BC4963"/>
    <w:rsid w:val="00F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62D"/>
    <w:rPr>
      <w:color w:val="808080"/>
    </w:rPr>
  </w:style>
  <w:style w:type="paragraph" w:customStyle="1" w:styleId="A5E77ADDC71C496EA1E36A0578D98F54">
    <w:name w:val="A5E77ADDC71C496EA1E36A0578D98F54"/>
    <w:rsid w:val="0006462D"/>
  </w:style>
  <w:style w:type="paragraph" w:customStyle="1" w:styleId="8F762BDDCBC042E5B218F8144F83D76E">
    <w:name w:val="8F762BDDCBC042E5B218F8144F83D76E"/>
    <w:rsid w:val="0006462D"/>
  </w:style>
  <w:style w:type="paragraph" w:customStyle="1" w:styleId="3E10735AC85847038540F764E4520BCA">
    <w:name w:val="3E10735AC85847038540F764E4520BCA"/>
    <w:rsid w:val="0006462D"/>
  </w:style>
  <w:style w:type="paragraph" w:customStyle="1" w:styleId="D3B8892C1CD24F4DB320B21B2D88951A">
    <w:name w:val="D3B8892C1CD24F4DB320B21B2D88951A"/>
    <w:rsid w:val="00064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e10e6-8c8a-46b5-9435-807f619c65c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617E9E6C96E49BFAB58E8C6551415" ma:contentTypeVersion="22" ma:contentTypeDescription="Create a new document." ma:contentTypeScope="" ma:versionID="64bf633e18300586e483df21a2544e7b">
  <xsd:schema xmlns:xsd="http://www.w3.org/2001/XMLSchema" xmlns:xs="http://www.w3.org/2001/XMLSchema" xmlns:p="http://schemas.microsoft.com/office/2006/metadata/properties" xmlns:ns2="fe3f3263-3417-4462-80d9-cd7e64a2ed01" xmlns:ns3="f5254ba3-6c01-4f95-aa13-081337d75a82" targetNamespace="http://schemas.microsoft.com/office/2006/metadata/properties" ma:root="true" ma:fieldsID="ca66e83e2da3bf65d9d3e2e668715292" ns2:_="" ns3:_="">
    <xsd:import namespace="fe3f3263-3417-4462-80d9-cd7e64a2ed01"/>
    <xsd:import namespace="f5254ba3-6c01-4f95-aa13-081337d75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3263-3417-4462-80d9-cd7e64a2e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ce10e6-8c8a-46b5-9435-807f619c6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54ba3-6c01-4f95-aa13-081337d75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cdc4e6-1ad2-496b-9969-cb1b26cbfacb}" ma:internalName="TaxCatchAll" ma:showField="CatchAllData" ma:web="f5254ba3-6c01-4f95-aa13-081337d75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3f3263-3417-4462-80d9-cd7e64a2ed01">
      <Terms xmlns="http://schemas.microsoft.com/office/infopath/2007/PartnerControls"/>
    </lcf76f155ced4ddcb4097134ff3c332f>
    <TaxCatchAll xmlns="f5254ba3-6c01-4f95-aa13-081337d75a82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867A-C6C6-4BA6-8D1B-9F1B4CE7F56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61BD074-B0C2-407B-A273-89833486E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3263-3417-4462-80d9-cd7e64a2ed01"/>
    <ds:schemaRef ds:uri="f5254ba3-6c01-4f95-aa13-081337d75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A7AAD-F809-483E-8E6A-B8BFC9B50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F1EFE-FF68-4F6A-AE58-56CEDA3495DC}">
  <ds:schemaRefs>
    <ds:schemaRef ds:uri="http://schemas.microsoft.com/office/2006/metadata/properties"/>
    <ds:schemaRef ds:uri="http://schemas.microsoft.com/office/infopath/2007/PartnerControls"/>
    <ds:schemaRef ds:uri="fe3f3263-3417-4462-80d9-cd7e64a2ed01"/>
    <ds:schemaRef ds:uri="f5254ba3-6c01-4f95-aa13-081337d75a82"/>
  </ds:schemaRefs>
</ds:datastoreItem>
</file>

<file path=customXml/itemProps5.xml><?xml version="1.0" encoding="utf-8"?>
<ds:datastoreItem xmlns:ds="http://schemas.openxmlformats.org/officeDocument/2006/customXml" ds:itemID="{5998C586-7ED2-4902-A684-4AE7E461CC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- 1908 - 1</vt:lpstr>
    </vt:vector>
  </TitlesOfParts>
  <Manager>SUEZ | recycling and recovery UK</Manager>
  <Company>SUEZ | recycling and recovery UK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Shimmin, Gary</cp:lastModifiedBy>
  <cp:revision>2</cp:revision>
  <cp:lastPrinted>2019-04-11T09:14:00Z</cp:lastPrinted>
  <dcterms:created xsi:type="dcterms:W3CDTF">2026-05-01T13:53:00Z</dcterms:created>
  <dcterms:modified xsi:type="dcterms:W3CDTF">2026-05-01T13:53:00Z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0x010100E5D617E9E6C96E49BFAB58E8C6551415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26f2cbfc,7df12de7,3d001698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General</vt:lpwstr>
  </property>
</Properties>
</file>