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655" w:rsidRPr="00FB2AA5" w:rsidRDefault="00774FA7" w:rsidP="00FB2AA5">
      <w:pPr>
        <w:pStyle w:val="Title"/>
        <w:spacing w:after="240"/>
      </w:pPr>
      <w:r w:rsidRPr="00FB2AA5">
        <w:t>Role and responsibilities</w:t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556438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556438" w:rsidRPr="00556438" w:rsidRDefault="00556438" w:rsidP="00FB2AA5">
            <w:pPr>
              <w:pStyle w:val="Heading2"/>
              <w:outlineLvl w:val="1"/>
            </w:pPr>
            <w:r w:rsidRPr="00FB2AA5">
              <w:t>Identity</w:t>
            </w:r>
          </w:p>
        </w:tc>
      </w:tr>
    </w:tbl>
    <w:p w:rsidR="00774FA7" w:rsidRPr="00556438" w:rsidRDefault="00774FA7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35"/>
        <w:gridCol w:w="6516"/>
      </w:tblGrid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Position title</w:t>
            </w:r>
          </w:p>
        </w:tc>
        <w:tc>
          <w:tcPr>
            <w:tcW w:w="6516" w:type="dxa"/>
          </w:tcPr>
          <w:p w:rsidR="00774FA7" w:rsidRDefault="002A552F" w:rsidP="00774FA7">
            <w:pPr>
              <w:pStyle w:val="Tabletext"/>
            </w:pPr>
            <w:r>
              <w:t>Resourcing Assistant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516" w:type="dxa"/>
          </w:tcPr>
          <w:p w:rsidR="00774FA7" w:rsidRDefault="002A552F" w:rsidP="00774FA7">
            <w:pPr>
              <w:pStyle w:val="Tabletext"/>
            </w:pPr>
            <w:r>
              <w:t>December 2015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Line Manager title</w:t>
            </w:r>
          </w:p>
        </w:tc>
        <w:tc>
          <w:tcPr>
            <w:tcW w:w="6516" w:type="dxa"/>
          </w:tcPr>
          <w:p w:rsidR="00774FA7" w:rsidRDefault="002A552F" w:rsidP="00774FA7">
            <w:pPr>
              <w:pStyle w:val="Tabletext"/>
            </w:pPr>
            <w:r>
              <w:t>Resourcing Manager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6516" w:type="dxa"/>
          </w:tcPr>
          <w:p w:rsidR="00774FA7" w:rsidRDefault="002A552F" w:rsidP="00774FA7">
            <w:pPr>
              <w:pStyle w:val="Tabletext"/>
            </w:pPr>
            <w:r>
              <w:t>12</w:t>
            </w:r>
          </w:p>
        </w:tc>
      </w:tr>
    </w:tbl>
    <w:p w:rsidR="00556438" w:rsidRDefault="00556438" w:rsidP="00FB2AA5">
      <w:pPr>
        <w:pStyle w:val="Spacing"/>
      </w:pPr>
    </w:p>
    <w:p w:rsidR="00556438" w:rsidRDefault="00556438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556438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556438" w:rsidRPr="00556438" w:rsidRDefault="00556438" w:rsidP="00FB2AA5">
            <w:pPr>
              <w:pStyle w:val="Heading2"/>
              <w:outlineLvl w:val="1"/>
            </w:pPr>
            <w:r>
              <w:t>Purpose</w:t>
            </w:r>
          </w:p>
        </w:tc>
      </w:tr>
    </w:tbl>
    <w:p w:rsidR="00556438" w:rsidRPr="00556438" w:rsidRDefault="00556438" w:rsidP="00FB2AA5">
      <w:pPr>
        <w:pStyle w:val="Spacing"/>
      </w:pPr>
    </w:p>
    <w:p w:rsidR="00774FA7" w:rsidRDefault="00774FA7" w:rsidP="00AC7655">
      <w:r w:rsidRPr="00774FA7">
        <w:t>(the ‘why’ of the position, within which limits and according to what objectives)</w:t>
      </w: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7367"/>
      </w:tblGrid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Why</w:t>
            </w:r>
          </w:p>
        </w:tc>
        <w:tc>
          <w:tcPr>
            <w:tcW w:w="7367" w:type="dxa"/>
          </w:tcPr>
          <w:p w:rsidR="00774FA7" w:rsidRDefault="002A552F" w:rsidP="00774FA7">
            <w:pPr>
              <w:pStyle w:val="Tabletext"/>
            </w:pPr>
            <w:r w:rsidRPr="002A552F">
              <w:t xml:space="preserve">To facilitate the Recruitment Processes for </w:t>
            </w:r>
            <w:r w:rsidR="00DE134D">
              <w:t>SUEZ</w:t>
            </w:r>
            <w:r w:rsidRPr="002A552F">
              <w:t xml:space="preserve"> via the Harbour/MKH system and social media and source suitably qualified candidates via CV database searches.</w:t>
            </w:r>
          </w:p>
        </w:tc>
      </w:tr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Within</w:t>
            </w:r>
          </w:p>
        </w:tc>
        <w:tc>
          <w:tcPr>
            <w:tcW w:w="7367" w:type="dxa"/>
          </w:tcPr>
          <w:p w:rsidR="00774FA7" w:rsidRDefault="002A552F" w:rsidP="00774FA7">
            <w:pPr>
              <w:pStyle w:val="Tabletext"/>
            </w:pPr>
            <w:r w:rsidRPr="002A552F">
              <w:t>The limits of authorisation laid down by the Company’s policies and procedures</w:t>
            </w:r>
          </w:p>
        </w:tc>
      </w:tr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According to</w:t>
            </w:r>
          </w:p>
        </w:tc>
        <w:tc>
          <w:tcPr>
            <w:tcW w:w="7367" w:type="dxa"/>
          </w:tcPr>
          <w:p w:rsidR="00774FA7" w:rsidRDefault="002A552F" w:rsidP="00774FA7">
            <w:pPr>
              <w:pStyle w:val="Tabletext"/>
            </w:pPr>
            <w:r w:rsidRPr="002A552F">
              <w:t>The HR Recruitment &amp; Resourcing Strategy.</w:t>
            </w:r>
            <w:r>
              <w:t xml:space="preserve"> </w:t>
            </w:r>
          </w:p>
        </w:tc>
      </w:tr>
    </w:tbl>
    <w:p w:rsidR="00556438" w:rsidRDefault="00556438" w:rsidP="00FB2AA5">
      <w:pPr>
        <w:pStyle w:val="Spacing"/>
      </w:pPr>
    </w:p>
    <w:p w:rsidR="00556438" w:rsidRDefault="00556438" w:rsidP="00FB2AA5">
      <w:pPr>
        <w:pStyle w:val="Spacing"/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Ideal candidate experience</w:t>
            </w:r>
          </w:p>
        </w:tc>
      </w:tr>
    </w:tbl>
    <w:p w:rsidR="00062131" w:rsidRDefault="00062131" w:rsidP="00FB2AA5">
      <w:pPr>
        <w:pStyle w:val="Spacing"/>
      </w:pP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 xml:space="preserve">Excellent organisational skills and have the ability to effectively coordinate multiple activities 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Possess up to date knowledge on recruitment legislation, best practice and the latest sourcing/search techniques and tools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Ideally you will be an experienced Recruitment Administrator, Recruiter or Resourcing Advisor dealing with multi-site organisations.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Knowledge and experience of using Candidate Management systems is desirable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Proficiency with social media, including Linkedin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 xml:space="preserve">Resilient and able to overcome objections constructively 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Experience of cold calling would be advantageous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A great telephone manner and comfortable screening candidates and feeding back decisions.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Proficient in the use of Word and Excel, able to create and manipulate spreadsheets.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 xml:space="preserve">Open and selling communication style. 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t>Experience of influencing decision makers at all levels of the organisation.</w:t>
      </w:r>
    </w:p>
    <w:p w:rsidR="002A552F" w:rsidRPr="002A552F" w:rsidRDefault="002A552F" w:rsidP="002A552F">
      <w:pPr>
        <w:pStyle w:val="ListParagrap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</w:pPr>
      <w:r w:rsidRPr="002A552F">
        <w:lastRenderedPageBreak/>
        <w:t>HR generalist experience would be advantageous.</w:t>
      </w:r>
    </w:p>
    <w:p w:rsidR="00062131" w:rsidRDefault="002A552F" w:rsidP="002A552F">
      <w:pPr>
        <w:pStyle w:val="ListParagraph"/>
        <w:spacing w:after="160" w:line="259" w:lineRule="auto"/>
      </w:pPr>
      <w:r w:rsidRPr="002A552F">
        <w:t>Ideally educated to A Level standard.</w:t>
      </w:r>
    </w:p>
    <w:p w:rsidR="002A552F" w:rsidRDefault="002A552F" w:rsidP="002A552F">
      <w:pPr>
        <w:pStyle w:val="ListParagraph"/>
        <w:numPr>
          <w:ilvl w:val="0"/>
          <w:numId w:val="0"/>
        </w:numPr>
        <w:spacing w:after="160" w:line="259" w:lineRule="auto"/>
        <w:ind w:left="425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one</w:t>
            </w:r>
            <w:r w:rsidR="002A552F">
              <w:t xml:space="preserve"> - Communciation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2A552F" w:rsidRPr="002A552F" w:rsidRDefault="002A552F" w:rsidP="002A552F">
            <w:pPr>
              <w:pStyle w:val="ListParagraph"/>
            </w:pPr>
            <w:r w:rsidRPr="002A552F">
              <w:t xml:space="preserve">Be the first point of contact for all </w:t>
            </w:r>
            <w:r w:rsidR="00DE134D">
              <w:t>SUEZ</w:t>
            </w:r>
            <w:r w:rsidRPr="002A552F">
              <w:t xml:space="preserve"> resourcing queries, both internally and externally.</w:t>
            </w:r>
          </w:p>
          <w:p w:rsidR="002A552F" w:rsidRPr="002A552F" w:rsidRDefault="002A552F" w:rsidP="002A552F">
            <w:pPr>
              <w:pStyle w:val="ListParagraph"/>
            </w:pPr>
            <w:r w:rsidRPr="002A552F">
              <w:t>Discuss each vacancy in full with the recruiting manager at all levels to be able to perform CV database searches and sell role to suitably qualified identified candidates.</w:t>
            </w:r>
          </w:p>
          <w:p w:rsidR="002A552F" w:rsidRPr="002A552F" w:rsidRDefault="002A552F" w:rsidP="002A552F">
            <w:pPr>
              <w:pStyle w:val="ListParagraph"/>
            </w:pPr>
            <w:r w:rsidRPr="002A552F">
              <w:t>Instigate contact with identified candidates from CV search via phone and email, screen candidates against the Recruiting managers JD/shortlist and invite to interview if appropriate.</w:t>
            </w:r>
          </w:p>
          <w:p w:rsidR="001562E9" w:rsidRDefault="002A552F" w:rsidP="002A552F">
            <w:pPr>
              <w:pStyle w:val="ListParagraph"/>
            </w:pPr>
            <w:r w:rsidRPr="002A552F">
              <w:t>Deal effectively with speculative job enquiries from candidates and ensure they are forwarded to the appropriate managers.</w:t>
            </w: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  <w:p w:rsidR="002A552F" w:rsidRDefault="002A552F" w:rsidP="009B4AD8">
            <w:pPr>
              <w:pStyle w:val="Tabletext"/>
            </w:pPr>
          </w:p>
          <w:p w:rsidR="002A552F" w:rsidRPr="002A552F" w:rsidRDefault="002A552F" w:rsidP="002A552F">
            <w:r w:rsidRPr="002A552F">
              <w:t>O&amp;A</w:t>
            </w:r>
          </w:p>
          <w:p w:rsidR="002A552F" w:rsidRPr="002A552F" w:rsidRDefault="002A552F" w:rsidP="002A552F"/>
          <w:p w:rsidR="002A552F" w:rsidRDefault="002A552F" w:rsidP="002A552F">
            <w:pPr>
              <w:pStyle w:val="Tabletext"/>
            </w:pPr>
            <w:r w:rsidRPr="002A552F">
              <w:t>KPI’s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2A552F" w:rsidP="009B4AD8">
            <w:pPr>
              <w:pStyle w:val="Tabletext"/>
            </w:pPr>
            <w:r w:rsidRPr="002A552F">
              <w:t>ensure effective dialogue with all stakeholders</w:t>
            </w:r>
            <w:r>
              <w:t xml:space="preserve"> </w:t>
            </w:r>
          </w:p>
        </w:tc>
      </w:tr>
    </w:tbl>
    <w:p w:rsidR="00062131" w:rsidRDefault="00062131" w:rsidP="00FB2AA5">
      <w:pPr>
        <w:pStyle w:val="Spacing"/>
      </w:pPr>
    </w:p>
    <w:p w:rsidR="00DE134D" w:rsidRDefault="00DE134D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two</w:t>
            </w:r>
            <w:r w:rsidR="002A552F">
              <w:t xml:space="preserve"> - </w:t>
            </w:r>
            <w:r w:rsidR="002A552F" w:rsidRPr="002A552F">
              <w:t>Internal Customer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7020E6" w:rsidRPr="007020E6" w:rsidRDefault="007020E6" w:rsidP="007020E6">
            <w:pPr>
              <w:pStyle w:val="ListParagraph"/>
            </w:pPr>
            <w:r w:rsidRPr="007020E6">
              <w:t>Inform Managers weekly of the number of applications per vacancy and discuss and recommend alternative routes and options to resourcing the vacancy should it be deemed necessary Support recruiting/HR Managers with queries relating to recruitment.</w:t>
            </w:r>
          </w:p>
          <w:p w:rsidR="007020E6" w:rsidRPr="007020E6" w:rsidRDefault="007020E6" w:rsidP="007020E6">
            <w:pPr>
              <w:pStyle w:val="ListParagraph"/>
            </w:pPr>
            <w:r w:rsidRPr="007020E6">
              <w:t>Provide recruiting managers with recruitment suite tools relevant to the job role.</w:t>
            </w:r>
          </w:p>
          <w:p w:rsidR="001562E9" w:rsidRDefault="007020E6" w:rsidP="007020E6">
            <w:pPr>
              <w:pStyle w:val="ListParagraph"/>
            </w:pPr>
            <w:r w:rsidRPr="007020E6">
              <w:t>Proactively review application quality for each role and make judgement call on whether further intervention is required.</w:t>
            </w: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  <w:p w:rsidR="007020E6" w:rsidRPr="007020E6" w:rsidRDefault="007020E6" w:rsidP="007020E6">
            <w:r w:rsidRPr="007020E6">
              <w:t>P&amp;L/KPI’s</w:t>
            </w:r>
          </w:p>
          <w:p w:rsidR="007020E6" w:rsidRPr="007020E6" w:rsidRDefault="007020E6" w:rsidP="007020E6"/>
          <w:p w:rsidR="007020E6" w:rsidRDefault="007020E6" w:rsidP="007020E6">
            <w:pPr>
              <w:pStyle w:val="Tabletext"/>
            </w:pPr>
            <w:r w:rsidRPr="007020E6">
              <w:t>Customer Survey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7020E6" w:rsidP="009B4AD8">
            <w:pPr>
              <w:pStyle w:val="Tabletext"/>
            </w:pPr>
            <w:r w:rsidRPr="007020E6">
              <w:t>to maximise co-operation</w:t>
            </w:r>
          </w:p>
        </w:tc>
      </w:tr>
    </w:tbl>
    <w:p w:rsidR="00062131" w:rsidRDefault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p w:rsidR="00DE134D" w:rsidRDefault="00DE134D" w:rsidP="00FB2AA5">
      <w:pPr>
        <w:pStyle w:val="Spacing"/>
      </w:pPr>
    </w:p>
    <w:p w:rsidR="00DE134D" w:rsidRDefault="00DE134D" w:rsidP="00FB2AA5">
      <w:pPr>
        <w:pStyle w:val="Spacing"/>
      </w:pPr>
    </w:p>
    <w:p w:rsidR="00DE134D" w:rsidRDefault="00DE134D" w:rsidP="00FB2AA5">
      <w:pPr>
        <w:pStyle w:val="Spacing"/>
      </w:pPr>
    </w:p>
    <w:p w:rsidR="00DE134D" w:rsidRDefault="00DE134D" w:rsidP="00FB2AA5">
      <w:pPr>
        <w:pStyle w:val="Spacing"/>
      </w:pPr>
    </w:p>
    <w:p w:rsidR="00DE134D" w:rsidRDefault="00DE134D" w:rsidP="00FB2AA5">
      <w:pPr>
        <w:pStyle w:val="Spacing"/>
      </w:pPr>
    </w:p>
    <w:p w:rsidR="00DE134D" w:rsidRDefault="00DE134D" w:rsidP="00FB2AA5">
      <w:pPr>
        <w:pStyle w:val="Spacing"/>
      </w:pPr>
      <w:bookmarkStart w:id="0" w:name="_GoBack"/>
      <w:bookmarkEnd w:id="0"/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lastRenderedPageBreak/>
              <w:t>Area three</w:t>
            </w:r>
            <w:r w:rsidR="007020E6">
              <w:t xml:space="preserve"> - </w:t>
            </w:r>
            <w:r w:rsidR="007020E6" w:rsidRPr="007020E6">
              <w:t>Profitability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7020E6" w:rsidRPr="007020E6" w:rsidRDefault="007020E6" w:rsidP="007020E6">
            <w:pPr>
              <w:pStyle w:val="ListParagraph"/>
            </w:pPr>
            <w:r w:rsidRPr="007020E6">
              <w:t>Ensure that all vacancies are posted to the appropriate job boards and websites as agreed with the recruiting Manager and in line with the Recruitment budget.</w:t>
            </w:r>
          </w:p>
          <w:p w:rsidR="007020E6" w:rsidRDefault="007020E6" w:rsidP="007020E6">
            <w:pPr>
              <w:pStyle w:val="ListParagraph"/>
            </w:pPr>
            <w:r w:rsidRPr="007020E6">
              <w:t>Work with the Resourcing Manager and Recruiting Managers to reduce the time to Hire and t</w:t>
            </w:r>
            <w:r>
              <w:t>he cost per applicant recruited.</w:t>
            </w: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  <w:p w:rsidR="007020E6" w:rsidRPr="007020E6" w:rsidRDefault="007020E6" w:rsidP="007020E6">
            <w:r w:rsidRPr="007020E6">
              <w:t>P&amp;L</w:t>
            </w:r>
          </w:p>
          <w:p w:rsidR="007020E6" w:rsidRPr="007020E6" w:rsidRDefault="007020E6" w:rsidP="007020E6"/>
          <w:p w:rsidR="007020E6" w:rsidRDefault="007020E6" w:rsidP="007020E6">
            <w:pPr>
              <w:pStyle w:val="Tabletext"/>
            </w:pPr>
            <w:r w:rsidRPr="007020E6">
              <w:t>KPI’s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7020E6" w:rsidP="009B4AD8">
            <w:pPr>
              <w:pStyle w:val="Tabletext"/>
            </w:pPr>
            <w:r w:rsidRPr="007020E6">
              <w:t>achieve the financial targets and other KPI’s.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four</w:t>
            </w:r>
            <w:r w:rsidR="007020E6">
              <w:t xml:space="preserve"> - </w:t>
            </w:r>
            <w:r w:rsidR="007020E6" w:rsidRPr="007020E6">
              <w:t>Administration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DE134D" w:rsidRPr="00DE134D" w:rsidRDefault="00DE134D" w:rsidP="00DE134D">
            <w:pPr>
              <w:pStyle w:val="ListParagraph"/>
            </w:pPr>
            <w:r w:rsidRPr="00DE134D">
              <w:t xml:space="preserve">Administrate, via the electronic candidate management system, </w:t>
            </w:r>
            <w:r>
              <w:t>SUEZ</w:t>
            </w:r>
            <w:r w:rsidRPr="00DE134D">
              <w:t xml:space="preserve">’s recruitment process from approval of the recruitment Request to acceptance of the completed contract request form. 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Comprehensive and diligent posting of vacancies to Job boards, review of application numbers, sending applications to managers, inviting/rejecting the appropriate candidates in line with the Recruiting Manager’s request.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Create the weekly vacancy bulletin and distribute to the appropriate managers.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Support the Resourcing Manager with the ongoing administration of the Roles and Responsibilities management.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To ensure outdated materials are deleted  from the above records (eg old JDs etc) and that all users are kept aware of the latest versions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To provide  statistical reports as designed by the Resourcing Manager on set dates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>To be an ‘expert’ user on the Harbor/</w:t>
            </w:r>
            <w:r>
              <w:t>SUEZ</w:t>
            </w:r>
            <w:r w:rsidRPr="00DE134D">
              <w:t xml:space="preserve"> electronic recruitment/candidate management system.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 xml:space="preserve">To develop and maintain the </w:t>
            </w:r>
            <w:r>
              <w:t>SUEZ</w:t>
            </w:r>
            <w:r w:rsidRPr="00DE134D">
              <w:t xml:space="preserve"> use of social media as a recruitment tool, specifically LinkedIn.</w:t>
            </w:r>
          </w:p>
          <w:p w:rsidR="00DE134D" w:rsidRPr="00DE134D" w:rsidRDefault="00DE134D" w:rsidP="00DE134D">
            <w:pPr>
              <w:pStyle w:val="ListParagraph"/>
            </w:pPr>
            <w:r w:rsidRPr="00DE134D">
              <w:t xml:space="preserve">Analyse and review the </w:t>
            </w:r>
            <w:r>
              <w:t>SUEZ</w:t>
            </w:r>
            <w:r w:rsidRPr="00DE134D">
              <w:t xml:space="preserve"> internal HR recruitment procedures with the Resourcing Manager and make recommendations for developments/improvements.</w:t>
            </w:r>
          </w:p>
          <w:p w:rsidR="00062131" w:rsidRDefault="00DE134D" w:rsidP="00DE134D">
            <w:pPr>
              <w:pStyle w:val="ListParagraph"/>
            </w:pPr>
            <w:r w:rsidRPr="00DE134D">
              <w:lastRenderedPageBreak/>
              <w:t>Create and manage a database of suitable applicants for longer term prospecting.</w:t>
            </w:r>
            <w: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  <w:p w:rsidR="00DE134D" w:rsidRDefault="00DE134D" w:rsidP="009B4AD8">
            <w:pPr>
              <w:pStyle w:val="Tabletext"/>
            </w:pPr>
          </w:p>
          <w:p w:rsidR="00DE134D" w:rsidRPr="00DE134D" w:rsidRDefault="00DE134D" w:rsidP="00DE134D"/>
          <w:p w:rsidR="00DE134D" w:rsidRPr="00DE134D" w:rsidRDefault="00DE134D" w:rsidP="00DE134D">
            <w:r>
              <w:t>Monthly reporting/KPI’s</w:t>
            </w:r>
          </w:p>
          <w:p w:rsidR="00DE134D" w:rsidRPr="00DE134D" w:rsidRDefault="00DE134D" w:rsidP="00DE134D"/>
          <w:p w:rsidR="00DE134D" w:rsidRPr="00DE134D" w:rsidRDefault="00DE134D" w:rsidP="00DE134D">
            <w:r w:rsidRPr="00DE134D">
              <w:t>Weekly reports</w:t>
            </w:r>
          </w:p>
          <w:p w:rsidR="00DE134D" w:rsidRPr="00DE134D" w:rsidRDefault="00DE134D" w:rsidP="00DE134D"/>
          <w:p w:rsidR="00DE134D" w:rsidRDefault="00DE134D" w:rsidP="00DE134D">
            <w:r w:rsidRPr="00DE134D">
              <w:t>Mont</w:t>
            </w:r>
            <w:r>
              <w:t>hly reports</w:t>
            </w:r>
          </w:p>
          <w:p w:rsidR="00DE134D" w:rsidRPr="00DE134D" w:rsidRDefault="00DE134D" w:rsidP="00DE134D"/>
          <w:p w:rsidR="00DE134D" w:rsidRPr="00DE134D" w:rsidRDefault="00DE134D" w:rsidP="00DE134D">
            <w:r w:rsidRPr="00DE134D">
              <w:t>Audit</w:t>
            </w:r>
          </w:p>
          <w:p w:rsidR="00DE134D" w:rsidRPr="00DE134D" w:rsidRDefault="00DE134D" w:rsidP="00DE134D"/>
          <w:p w:rsidR="00DE134D" w:rsidRPr="00DE134D" w:rsidRDefault="00DE134D" w:rsidP="00DE134D">
            <w:r w:rsidRPr="00DE134D">
              <w:t>KPI’s</w:t>
            </w:r>
          </w:p>
          <w:p w:rsidR="00DE134D" w:rsidRDefault="00DE134D" w:rsidP="009B4AD8">
            <w:pPr>
              <w:pStyle w:val="Tabletext"/>
            </w:pP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lastRenderedPageBreak/>
              <w:t>In order to</w:t>
            </w:r>
          </w:p>
        </w:tc>
        <w:tc>
          <w:tcPr>
            <w:tcW w:w="7367" w:type="dxa"/>
            <w:gridSpan w:val="2"/>
          </w:tcPr>
          <w:p w:rsidR="00062131" w:rsidRDefault="00DE134D" w:rsidP="009B4AD8">
            <w:pPr>
              <w:pStyle w:val="Tabletext"/>
            </w:pPr>
            <w:r w:rsidRPr="00DE134D">
              <w:t>ensure the accuracy and timeliness of information and data</w:t>
            </w:r>
          </w:p>
        </w:tc>
      </w:tr>
    </w:tbl>
    <w:p w:rsidR="00062131" w:rsidRDefault="00062131" w:rsidP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five</w:t>
            </w:r>
            <w:r w:rsidR="00DE134D">
              <w:t xml:space="preserve"> - </w:t>
            </w:r>
            <w:r w:rsidR="00DE134D" w:rsidRPr="00DE134D">
              <w:t>Legislative Compliance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DE134D" w:rsidRDefault="00DE134D" w:rsidP="00DE134D">
            <w:pPr>
              <w:pStyle w:val="ListParagraph2"/>
              <w:numPr>
                <w:ilvl w:val="0"/>
                <w:numId w:val="0"/>
              </w:numPr>
              <w:ind w:left="1080"/>
            </w:pPr>
          </w:p>
          <w:p w:rsidR="00062131" w:rsidRPr="00DE134D" w:rsidRDefault="00DE134D" w:rsidP="00DE134D">
            <w:pPr>
              <w:pStyle w:val="ListParagraph2"/>
            </w:pPr>
            <w:r w:rsidRPr="00DE134D">
              <w:t xml:space="preserve">To continually review </w:t>
            </w:r>
            <w:r>
              <w:t>SUEZ</w:t>
            </w:r>
            <w:r w:rsidRPr="00DE134D">
              <w:t xml:space="preserve"> application forms, monitoring forms etc for appropriateness to the needs of the business and in line with current legislation.</w:t>
            </w:r>
          </w:p>
        </w:tc>
        <w:tc>
          <w:tcPr>
            <w:tcW w:w="3119" w:type="dxa"/>
            <w:shd w:val="clear" w:color="auto" w:fill="auto"/>
          </w:tcPr>
          <w:p w:rsidR="00DE134D" w:rsidRDefault="00DE134D" w:rsidP="009B4AD8">
            <w:pPr>
              <w:pStyle w:val="Tabletext"/>
            </w:pPr>
          </w:p>
          <w:p w:rsidR="00062131" w:rsidRDefault="00DE134D" w:rsidP="009B4AD8">
            <w:pPr>
              <w:pStyle w:val="Tabletext"/>
            </w:pPr>
            <w:r w:rsidRPr="00DE134D">
              <w:t>P&amp;P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DE134D" w:rsidP="009B4AD8">
            <w:pPr>
              <w:pStyle w:val="Tabletext"/>
            </w:pPr>
            <w:r w:rsidRPr="00DE134D">
              <w:t>protect our customers, our employee’s, the environment and the company reputation.</w:t>
            </w:r>
          </w:p>
        </w:tc>
      </w:tr>
    </w:tbl>
    <w:p w:rsidR="00062131" w:rsidRDefault="00062131" w:rsidP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six</w:t>
            </w:r>
            <w:r w:rsidR="00DE134D">
              <w:t xml:space="preserve"> - </w:t>
            </w:r>
            <w:r w:rsidR="00DE134D" w:rsidRPr="00DE134D">
              <w:t>Company Ambassador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DE134D" w:rsidRPr="00DE134D" w:rsidRDefault="00DE134D" w:rsidP="00DE134D">
            <w:pPr>
              <w:pStyle w:val="ListParagraph"/>
            </w:pPr>
            <w:r w:rsidRPr="00DE134D">
              <w:t>Act as a brand ambassador, both internally and specifically externally, and understand the importance of delivering a great candidate experience throughout the recruitment process.</w:t>
            </w:r>
          </w:p>
          <w:p w:rsidR="00062131" w:rsidRDefault="00DE134D" w:rsidP="00DE134D">
            <w:pPr>
              <w:pStyle w:val="ListParagraph"/>
            </w:pPr>
            <w:r w:rsidRPr="00DE134D">
              <w:t xml:space="preserve">Represent </w:t>
            </w:r>
            <w:r>
              <w:t>SUEZ</w:t>
            </w:r>
            <w:r w:rsidRPr="00DE134D">
              <w:t xml:space="preserve"> on LinkedIn as the ‘job poster’ and the contact/follow up to identified individuals and discussion groups in a professional manner.</w:t>
            </w: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  <w:p w:rsidR="00DE134D" w:rsidRDefault="00DE134D" w:rsidP="009B4AD8">
            <w:pPr>
              <w:pStyle w:val="Tabletext"/>
            </w:pPr>
            <w:r w:rsidRPr="00DE134D">
              <w:t>Over &amp; Above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DE134D" w:rsidP="009B4AD8">
            <w:pPr>
              <w:pStyle w:val="Tabletext"/>
            </w:pPr>
            <w:r w:rsidRPr="00DE134D">
              <w:t>represent the company in a professional manner at all times</w:t>
            </w:r>
          </w:p>
        </w:tc>
      </w:tr>
    </w:tbl>
    <w:p w:rsidR="00062131" w:rsidRDefault="00062131" w:rsidP="00FB2AA5">
      <w:pPr>
        <w:pStyle w:val="Spacing"/>
      </w:pPr>
    </w:p>
    <w:p w:rsidR="00FB2AA5" w:rsidRDefault="00FB2AA5">
      <w:r>
        <w:rPr>
          <w:b/>
        </w:rPr>
        <w:br w:type="page"/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lastRenderedPageBreak/>
              <w:t>Please note</w:t>
            </w:r>
          </w:p>
        </w:tc>
      </w:tr>
    </w:tbl>
    <w:p w:rsidR="00062131" w:rsidRDefault="00062131">
      <w:pPr>
        <w:spacing w:after="160" w:line="259" w:lineRule="auto"/>
        <w:rPr>
          <w:b/>
          <w:color w:val="4C4C4C" w:themeColor="accent2"/>
          <w:sz w:val="22"/>
        </w:rPr>
      </w:pPr>
    </w:p>
    <w:p w:rsidR="00092DB0" w:rsidRDefault="00092DB0" w:rsidP="00092DB0">
      <w:pPr>
        <w:pStyle w:val="Numberedlist"/>
        <w:numPr>
          <w:ilvl w:val="0"/>
          <w:numId w:val="8"/>
        </w:numPr>
        <w:ind w:left="360"/>
      </w:pPr>
      <w:r>
        <w:t xml:space="preserve">In line with </w:t>
      </w:r>
      <w:r w:rsidR="00FB2AA5">
        <w:t>our</w:t>
      </w:r>
      <w:r>
        <w:t xml:space="preserve"> Values and Ethics Charter, the job holder is expected to:</w:t>
      </w:r>
    </w:p>
    <w:p w:rsidR="00092DB0" w:rsidRDefault="00092DB0" w:rsidP="00FB2AA5">
      <w:pPr>
        <w:pStyle w:val="ListParagraph2"/>
        <w:ind w:right="425"/>
      </w:pPr>
      <w:r>
        <w:t>Act in an honest, responsible and respectful manner to others.</w:t>
      </w:r>
    </w:p>
    <w:p w:rsidR="00092DB0" w:rsidRDefault="00092DB0" w:rsidP="00FB2AA5">
      <w:pPr>
        <w:pStyle w:val="ListParagraph2"/>
        <w:ind w:right="425"/>
      </w:pPr>
      <w:r>
        <w:t>Be responsible for their own professional conduct.</w:t>
      </w:r>
    </w:p>
    <w:p w:rsidR="00092DB0" w:rsidRDefault="00092DB0" w:rsidP="00FB2AA5">
      <w:pPr>
        <w:pStyle w:val="ListParagraph2"/>
        <w:ind w:right="425"/>
      </w:pPr>
      <w:r>
        <w:t>Comply everywhere and in all circumstances with the laws and regulations connected with their activities.</w:t>
      </w:r>
    </w:p>
    <w:p w:rsidR="00092DB0" w:rsidRDefault="00092DB0" w:rsidP="00FB2AA5">
      <w:pPr>
        <w:pStyle w:val="ListParagraph2"/>
        <w:ind w:right="425"/>
      </w:pPr>
      <w:r>
        <w:t>Comply with our obligations to other parties such as shareholders, associates, clients, suppliers and the community.</w:t>
      </w:r>
    </w:p>
    <w:p w:rsidR="00092DB0" w:rsidRDefault="00092DB0" w:rsidP="00FB2AA5">
      <w:pPr>
        <w:pStyle w:val="ListParagraph2"/>
        <w:ind w:right="425"/>
      </w:pPr>
      <w:r>
        <w:t>Ensure the health, safety and wellbeing of employees, customers and other personnel at all times.</w:t>
      </w:r>
    </w:p>
    <w:p w:rsidR="00092DB0" w:rsidRDefault="00092DB0" w:rsidP="00FB2AA5">
      <w:pPr>
        <w:pStyle w:val="Numberedlist"/>
        <w:ind w:left="360" w:right="284"/>
      </w:pPr>
      <w:r>
        <w:t xml:space="preserve">The content of this job description reflects the main duties and responsibilities of the job and are not intended to form part of the contract of employment. </w:t>
      </w:r>
      <w:r w:rsidR="00FB2AA5">
        <w:t>SUEZ</w:t>
      </w:r>
      <w:r>
        <w:t xml:space="preserve"> may revise the content of the role and responsibilities at its discretion.</w:t>
      </w:r>
    </w:p>
    <w:p w:rsidR="00092DB0" w:rsidRDefault="00092DB0" w:rsidP="00AC7655">
      <w:pPr>
        <w:tabs>
          <w:tab w:val="left" w:pos="4305"/>
        </w:tabs>
      </w:pPr>
    </w:p>
    <w:p w:rsidR="00092DB0" w:rsidRDefault="00092DB0" w:rsidP="00AC7655">
      <w:pPr>
        <w:tabs>
          <w:tab w:val="left" w:pos="4305"/>
        </w:tabs>
      </w:pPr>
    </w:p>
    <w:p w:rsidR="00092DB0" w:rsidRDefault="00092DB0">
      <w:pPr>
        <w:spacing w:after="160" w:line="259" w:lineRule="auto"/>
      </w:pPr>
    </w:p>
    <w:sectPr w:rsidR="00092DB0" w:rsidSect="00FB2AA5">
      <w:footerReference w:type="default" r:id="rId8"/>
      <w:footerReference w:type="first" r:id="rId9"/>
      <w:pgSz w:w="11906" w:h="16838" w:code="9"/>
      <w:pgMar w:top="1134" w:right="1274" w:bottom="1418" w:left="1276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0E6" w:rsidRDefault="007020E6" w:rsidP="00A77A29">
      <w:r>
        <w:separator/>
      </w:r>
    </w:p>
  </w:endnote>
  <w:endnote w:type="continuationSeparator" w:id="0">
    <w:p w:rsidR="007020E6" w:rsidRDefault="007020E6" w:rsidP="00A7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0E6" w:rsidRDefault="007020E6" w:rsidP="00FB2AA5">
    <w:pPr>
      <w:pStyle w:val="Header"/>
    </w:pPr>
  </w:p>
  <w:p w:rsidR="007020E6" w:rsidRDefault="007020E6" w:rsidP="00FB2AA5"/>
  <w:p w:rsidR="007020E6" w:rsidRPr="00092DB0" w:rsidRDefault="007020E6" w:rsidP="00FB2AA5">
    <w:pPr>
      <w:pStyle w:val="Footer"/>
    </w:pPr>
    <w:r>
      <w:t xml:space="preserve">SUEZ recycling and recovery UK  |  Recruitment process  |  Roles and responsibilities </w:t>
    </w: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E134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E134D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0E6" w:rsidRPr="003E03BD" w:rsidRDefault="007020E6" w:rsidP="00A77A29">
    <w:pPr>
      <w:pStyle w:val="Footer"/>
    </w:pPr>
    <w:r>
      <w:t xml:space="preserve">SUEZ recycling and recovery UK  |  Recruitment process  |  Roles and responsibilities </w:t>
    </w: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0E6" w:rsidRDefault="007020E6" w:rsidP="00A77A29">
      <w:r>
        <w:separator/>
      </w:r>
    </w:p>
  </w:footnote>
  <w:footnote w:type="continuationSeparator" w:id="0">
    <w:p w:rsidR="007020E6" w:rsidRDefault="007020E6" w:rsidP="00A77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2CB"/>
    <w:multiLevelType w:val="hybridMultilevel"/>
    <w:tmpl w:val="AC0030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30125"/>
    <w:multiLevelType w:val="hybridMultilevel"/>
    <w:tmpl w:val="0924E9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AA4766"/>
    <w:multiLevelType w:val="hybridMultilevel"/>
    <w:tmpl w:val="C0B0CA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E3467B"/>
    <w:multiLevelType w:val="hybridMultilevel"/>
    <w:tmpl w:val="2968FD64"/>
    <w:lvl w:ilvl="0" w:tplc="105C1DD8">
      <w:start w:val="1"/>
      <w:numFmt w:val="decimal"/>
      <w:pStyle w:val="Numberedlist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EE033B"/>
    <w:multiLevelType w:val="hybridMultilevel"/>
    <w:tmpl w:val="A4665518"/>
    <w:lvl w:ilvl="0" w:tplc="D90E7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BB4EB6"/>
    <w:multiLevelType w:val="hybridMultilevel"/>
    <w:tmpl w:val="5866B8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7622A"/>
    <w:multiLevelType w:val="hybridMultilevel"/>
    <w:tmpl w:val="806653D4"/>
    <w:lvl w:ilvl="0" w:tplc="4CF6EDB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4432AE"/>
    <w:multiLevelType w:val="hybridMultilevel"/>
    <w:tmpl w:val="028AC4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2964DA"/>
    <w:multiLevelType w:val="hybridMultilevel"/>
    <w:tmpl w:val="9522AC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E13041"/>
    <w:multiLevelType w:val="hybridMultilevel"/>
    <w:tmpl w:val="8BC0A80C"/>
    <w:lvl w:ilvl="0" w:tplc="67D84C9C">
      <w:numFmt w:val="bullet"/>
      <w:pStyle w:val="Bulletparagraph2"/>
      <w:lvlText w:val="-"/>
      <w:lvlJc w:val="left"/>
      <w:pPr>
        <w:ind w:left="720" w:hanging="360"/>
      </w:pPr>
      <w:rPr>
        <w:rFonts w:ascii="Verdana" w:hAnsi="Verdana" w:cstheme="minorBidi" w:hint="default"/>
        <w:b/>
        <w:i w:val="0"/>
        <w:color w:val="404040" w:themeColor="text1" w:themeTint="B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A4B27"/>
    <w:multiLevelType w:val="hybridMultilevel"/>
    <w:tmpl w:val="7128AD3C"/>
    <w:lvl w:ilvl="0" w:tplc="AEA45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795091"/>
    <w:multiLevelType w:val="hybridMultilevel"/>
    <w:tmpl w:val="A8C8AD3E"/>
    <w:lvl w:ilvl="0" w:tplc="D43A4426">
      <w:start w:val="1"/>
      <w:numFmt w:val="bullet"/>
      <w:pStyle w:val="Arealis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3B53AC"/>
    <w:multiLevelType w:val="hybridMultilevel"/>
    <w:tmpl w:val="518824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BE520A"/>
    <w:multiLevelType w:val="hybridMultilevel"/>
    <w:tmpl w:val="111CB2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1"/>
  </w:num>
  <w:num w:numId="10">
    <w:abstractNumId w:val="5"/>
  </w:num>
  <w:num w:numId="11">
    <w:abstractNumId w:val="1"/>
  </w:num>
  <w:num w:numId="12">
    <w:abstractNumId w:val="2"/>
  </w:num>
  <w:num w:numId="13">
    <w:abstractNumId w:val="8"/>
  </w:num>
  <w:num w:numId="14">
    <w:abstractNumId w:val="1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AES" w:cryptAlgorithmClass="hash" w:cryptAlgorithmType="typeAny" w:cryptAlgorithmSid="14" w:cryptSpinCount="100000" w:hash="1ZGqAlM1bPyp0xwsNMevZ/yFcIAOO5ghtLXjmPvicO5eoXD7nD5hU9GvTk/My7A/LPzD0vJQXOhTCQDJcjWm0A==" w:salt="ebrsiZVdXLA3ZPeR63DM0Q=="/>
  <w:styleLockTheme/>
  <w:styleLockQFSet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F2"/>
    <w:rsid w:val="00001778"/>
    <w:rsid w:val="00037F3E"/>
    <w:rsid w:val="00061984"/>
    <w:rsid w:val="00062131"/>
    <w:rsid w:val="00092DB0"/>
    <w:rsid w:val="00136E25"/>
    <w:rsid w:val="00144836"/>
    <w:rsid w:val="001562E9"/>
    <w:rsid w:val="001B6812"/>
    <w:rsid w:val="001D07CC"/>
    <w:rsid w:val="00270A44"/>
    <w:rsid w:val="00283F21"/>
    <w:rsid w:val="0028406A"/>
    <w:rsid w:val="002A552F"/>
    <w:rsid w:val="0036454C"/>
    <w:rsid w:val="003E03BD"/>
    <w:rsid w:val="004F6396"/>
    <w:rsid w:val="00505FF2"/>
    <w:rsid w:val="0054509D"/>
    <w:rsid w:val="0055428C"/>
    <w:rsid w:val="00556438"/>
    <w:rsid w:val="00571228"/>
    <w:rsid w:val="00573331"/>
    <w:rsid w:val="00593FF2"/>
    <w:rsid w:val="00606AEA"/>
    <w:rsid w:val="00675A7B"/>
    <w:rsid w:val="0067656D"/>
    <w:rsid w:val="006D35EC"/>
    <w:rsid w:val="007020E6"/>
    <w:rsid w:val="00727146"/>
    <w:rsid w:val="00757B9C"/>
    <w:rsid w:val="00774FA7"/>
    <w:rsid w:val="00796DC5"/>
    <w:rsid w:val="007D021A"/>
    <w:rsid w:val="00821A1D"/>
    <w:rsid w:val="0087302B"/>
    <w:rsid w:val="00892424"/>
    <w:rsid w:val="0091462C"/>
    <w:rsid w:val="00967AAB"/>
    <w:rsid w:val="00971261"/>
    <w:rsid w:val="0098346F"/>
    <w:rsid w:val="00985E95"/>
    <w:rsid w:val="009B4AD8"/>
    <w:rsid w:val="009D18A5"/>
    <w:rsid w:val="00A063D2"/>
    <w:rsid w:val="00A25374"/>
    <w:rsid w:val="00A649EC"/>
    <w:rsid w:val="00A77A29"/>
    <w:rsid w:val="00A9354C"/>
    <w:rsid w:val="00AC7655"/>
    <w:rsid w:val="00B373CE"/>
    <w:rsid w:val="00B56F5C"/>
    <w:rsid w:val="00BB136A"/>
    <w:rsid w:val="00BE1E6A"/>
    <w:rsid w:val="00C47B35"/>
    <w:rsid w:val="00CF0DD6"/>
    <w:rsid w:val="00CF4A6B"/>
    <w:rsid w:val="00D10045"/>
    <w:rsid w:val="00D512C8"/>
    <w:rsid w:val="00DE134D"/>
    <w:rsid w:val="00E63A00"/>
    <w:rsid w:val="00E9112C"/>
    <w:rsid w:val="00EA2D98"/>
    <w:rsid w:val="00EE415F"/>
    <w:rsid w:val="00EE6618"/>
    <w:rsid w:val="00F53E35"/>
    <w:rsid w:val="00FB2AA5"/>
    <w:rsid w:val="00FD6372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5:chartTrackingRefBased/>
  <w15:docId w15:val="{4E01D9C6-63AC-4AF6-B047-4892D129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Normal">
    <w:name w:val="Normal"/>
    <w:qFormat/>
    <w:rsid w:val="0067656D"/>
    <w:pPr>
      <w:spacing w:after="220" w:line="288" w:lineRule="auto"/>
    </w:pPr>
    <w:rPr>
      <w:rFonts w:ascii="Arial" w:hAnsi="Arial" w:cs="Arial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812"/>
    <w:pPr>
      <w:spacing w:before="240" w:after="120"/>
      <w:outlineLvl w:val="0"/>
    </w:pPr>
    <w:rPr>
      <w:b/>
      <w:color w:val="030F40" w:themeColor="text2"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B2AA5"/>
    <w:pPr>
      <w:spacing w:before="120"/>
      <w:outlineLvl w:val="1"/>
    </w:pPr>
    <w:rPr>
      <w:color w:val="FFFFFF" w:themeColor="background1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B136A"/>
    <w:pPr>
      <w:spacing w:after="0"/>
      <w:outlineLvl w:val="2"/>
    </w:pPr>
    <w:rPr>
      <w:color w:val="666666" w:themeColor="accent3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39B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6262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649EC"/>
    <w:pPr>
      <w:keepNext/>
      <w:keepLines/>
      <w:spacing w:before="40" w:after="0"/>
      <w:outlineLvl w:val="4"/>
    </w:pPr>
    <w:rPr>
      <w:rFonts w:eastAsiaTheme="majorEastAsia"/>
      <w:color w:val="262626" w:themeColor="accent1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505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FF2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locked/>
    <w:rsid w:val="00A77A29"/>
    <w:pPr>
      <w:tabs>
        <w:tab w:val="center" w:pos="4513"/>
        <w:tab w:val="right" w:pos="9026"/>
      </w:tabs>
      <w:spacing w:after="0" w:line="240" w:lineRule="auto"/>
    </w:pPr>
    <w:rPr>
      <w:color w:val="030F40" w:themeColor="text2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A77A29"/>
    <w:rPr>
      <w:rFonts w:ascii="Arial" w:hAnsi="Arial" w:cs="Arial"/>
      <w:color w:val="030F40" w:themeColor="text2"/>
      <w:sz w:val="14"/>
      <w:szCs w:val="14"/>
    </w:rPr>
  </w:style>
  <w:style w:type="table" w:styleId="TableGrid">
    <w:name w:val="Table Grid"/>
    <w:basedOn w:val="TableNormal"/>
    <w:locked/>
    <w:rsid w:val="0050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tivity">
    <w:name w:val="Activity"/>
    <w:locked/>
    <w:rsid w:val="00CF4A6B"/>
    <w:pPr>
      <w:spacing w:after="240"/>
    </w:pPr>
    <w:rPr>
      <w:rFonts w:ascii="Arial" w:hAnsi="Arial" w:cs="Arial"/>
      <w:color w:val="9ACA3C"/>
      <w:sz w:val="18"/>
      <w:szCs w:val="18"/>
    </w:rPr>
  </w:style>
  <w:style w:type="paragraph" w:customStyle="1" w:styleId="Borderparagraph">
    <w:name w:val="Border paragraph"/>
    <w:basedOn w:val="Normal"/>
    <w:next w:val="Normal"/>
    <w:locked/>
    <w:rsid w:val="00D512C8"/>
    <w:pPr>
      <w:pBdr>
        <w:top w:val="single" w:sz="18" w:space="1" w:color="BADB2A" w:themeColor="background2"/>
      </w:pBdr>
      <w:ind w:right="8504"/>
    </w:pPr>
  </w:style>
  <w:style w:type="paragraph" w:customStyle="1" w:styleId="Tabletext">
    <w:name w:val="Table text"/>
    <w:basedOn w:val="Normal"/>
    <w:qFormat/>
    <w:rsid w:val="00136E25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12"/>
    <w:rPr>
      <w:rFonts w:ascii="Segoe UI" w:hAnsi="Segoe UI" w:cs="Segoe UI"/>
      <w:color w:val="404040" w:themeColor="text1" w:themeTint="BF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6812"/>
    <w:rPr>
      <w:rFonts w:ascii="Arial" w:hAnsi="Arial" w:cs="Arial"/>
      <w:b/>
      <w:color w:val="030F40" w:themeColor="text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B2AA5"/>
    <w:rPr>
      <w:rFonts w:ascii="Arial" w:hAnsi="Arial" w:cs="Arial"/>
      <w:b/>
      <w:color w:val="FFFFFF" w:themeColor="background1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B136A"/>
    <w:rPr>
      <w:rFonts w:ascii="Arial" w:hAnsi="Arial" w:cs="Arial"/>
      <w:b/>
      <w:color w:val="666666" w:themeColor="accent3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E39B7"/>
    <w:rPr>
      <w:rFonts w:ascii="Arial" w:eastAsiaTheme="majorEastAsia" w:hAnsi="Arial" w:cstheme="majorBidi"/>
      <w:i/>
      <w:iCs/>
      <w:color w:val="262626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FE39B7"/>
    <w:pPr>
      <w:numPr>
        <w:numId w:val="1"/>
      </w:numPr>
      <w:spacing w:after="120"/>
      <w:ind w:left="425" w:hanging="425"/>
    </w:pPr>
  </w:style>
  <w:style w:type="paragraph" w:customStyle="1" w:styleId="Numberedlist">
    <w:name w:val="Numbered list"/>
    <w:basedOn w:val="ListParagraph"/>
    <w:qFormat/>
    <w:rsid w:val="00FE39B7"/>
    <w:pPr>
      <w:numPr>
        <w:numId w:val="7"/>
      </w:numPr>
    </w:pPr>
  </w:style>
  <w:style w:type="character" w:styleId="BookTitle">
    <w:name w:val="Book Title"/>
    <w:basedOn w:val="DefaultParagraphFont"/>
    <w:uiPriority w:val="33"/>
    <w:qFormat/>
    <w:locked/>
    <w:rsid w:val="00EE6618"/>
    <w:rPr>
      <w:rFonts w:ascii="Arial" w:hAnsi="Arial"/>
      <w:b/>
      <w:bCs/>
      <w:i/>
      <w:iCs/>
      <w:spacing w:val="5"/>
      <w:sz w:val="20"/>
    </w:rPr>
  </w:style>
  <w:style w:type="paragraph" w:styleId="Quote">
    <w:name w:val="Quote"/>
    <w:basedOn w:val="Normal"/>
    <w:next w:val="Normal"/>
    <w:link w:val="QuoteChar"/>
    <w:uiPriority w:val="29"/>
    <w:locked/>
    <w:rsid w:val="00967AA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67AAB"/>
    <w:rPr>
      <w:rFonts w:ascii="Arial" w:hAnsi="Arial" w:cs="Arial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EE6618"/>
    <w:rPr>
      <w:rFonts w:ascii="Arial" w:hAnsi="Arial"/>
      <w:b/>
      <w:bCs/>
      <w:sz w:val="20"/>
    </w:rPr>
  </w:style>
  <w:style w:type="character" w:styleId="IntenseEmphasis">
    <w:name w:val="Intense Emphasis"/>
    <w:basedOn w:val="DefaultParagraphFont"/>
    <w:uiPriority w:val="21"/>
    <w:locked/>
    <w:rsid w:val="00967AAB"/>
    <w:rPr>
      <w:i/>
      <w:iCs/>
      <w:color w:val="333333" w:themeColor="accent1"/>
    </w:rPr>
  </w:style>
  <w:style w:type="character" w:styleId="Emphasis">
    <w:name w:val="Emphasis"/>
    <w:basedOn w:val="DefaultParagraphFont"/>
    <w:locked/>
    <w:rsid w:val="00967AAB"/>
    <w:rPr>
      <w:i/>
      <w:iCs/>
    </w:rPr>
  </w:style>
  <w:style w:type="character" w:styleId="SubtleEmphasis">
    <w:name w:val="Subtle Emphasis"/>
    <w:basedOn w:val="DefaultParagraphFont"/>
    <w:uiPriority w:val="19"/>
    <w:locked/>
    <w:rsid w:val="00967AAB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E6618"/>
    <w:pPr>
      <w:numPr>
        <w:ilvl w:val="1"/>
      </w:numPr>
      <w:spacing w:after="160"/>
    </w:pPr>
    <w:rPr>
      <w:rFonts w:eastAsiaTheme="minorEastAsi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E6618"/>
    <w:rPr>
      <w:rFonts w:ascii="Arial" w:eastAsiaTheme="minorEastAsia" w:hAnsi="Arial" w:cs="Arial"/>
      <w:color w:val="000000" w:themeColor="text1"/>
      <w:spacing w:val="15"/>
    </w:rPr>
  </w:style>
  <w:style w:type="paragraph" w:styleId="Title">
    <w:name w:val="Title"/>
    <w:basedOn w:val="Heading1"/>
    <w:next w:val="Normal"/>
    <w:link w:val="TitleChar"/>
    <w:uiPriority w:val="10"/>
    <w:rsid w:val="00FB2AA5"/>
    <w:pPr>
      <w:spacing w:before="0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FB2AA5"/>
    <w:rPr>
      <w:rFonts w:ascii="Arial" w:hAnsi="Arial" w:cs="Arial"/>
      <w:b/>
      <w:color w:val="030F40" w:themeColor="text2"/>
      <w:sz w:val="28"/>
      <w:szCs w:val="20"/>
    </w:rPr>
  </w:style>
  <w:style w:type="paragraph" w:styleId="NoSpacing">
    <w:name w:val="No Spacing"/>
    <w:uiPriority w:val="1"/>
    <w:qFormat/>
    <w:rsid w:val="00EE6618"/>
    <w:pPr>
      <w:spacing w:after="0" w:line="240" w:lineRule="auto"/>
    </w:pPr>
    <w:rPr>
      <w:rFonts w:ascii="Arial" w:hAnsi="Arial" w:cs="Arial"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649EC"/>
    <w:rPr>
      <w:rFonts w:ascii="Arial" w:eastAsiaTheme="majorEastAsia" w:hAnsi="Arial" w:cs="Arial"/>
      <w:color w:val="262626" w:themeColor="accent1" w:themeShade="BF"/>
      <w:sz w:val="18"/>
      <w:szCs w:val="18"/>
    </w:rPr>
  </w:style>
  <w:style w:type="paragraph" w:customStyle="1" w:styleId="Chartbox">
    <w:name w:val="Chart box"/>
    <w:basedOn w:val="Normal"/>
    <w:locked/>
    <w:rsid w:val="00AC7655"/>
    <w:pPr>
      <w:spacing w:before="40" w:after="40"/>
    </w:pPr>
    <w:rPr>
      <w:rFonts w:ascii="Verdana" w:eastAsia="Times New Roman" w:hAnsi="Verdana" w:cs="Times New Roman"/>
      <w:color w:val="auto"/>
      <w:sz w:val="17"/>
      <w:szCs w:val="17"/>
    </w:rPr>
  </w:style>
  <w:style w:type="paragraph" w:customStyle="1" w:styleId="Content">
    <w:name w:val="Content"/>
    <w:basedOn w:val="Normal"/>
    <w:rsid w:val="00AC7655"/>
    <w:pPr>
      <w:spacing w:before="40" w:after="120"/>
    </w:pPr>
    <w:rPr>
      <w:rFonts w:ascii="Verdana" w:eastAsia="Times New Roman" w:hAnsi="Verdana" w:cs="Times New Roman"/>
      <w:color w:val="auto"/>
    </w:rPr>
  </w:style>
  <w:style w:type="paragraph" w:customStyle="1" w:styleId="Note">
    <w:name w:val="Note"/>
    <w:basedOn w:val="Normal"/>
    <w:locked/>
    <w:rsid w:val="00774FA7"/>
    <w:pPr>
      <w:spacing w:after="40"/>
    </w:pPr>
    <w:rPr>
      <w:rFonts w:ascii="Verdana" w:eastAsia="Times New Roman" w:hAnsi="Verdana" w:cs="Times New Roman"/>
      <w:color w:val="auto"/>
      <w:sz w:val="16"/>
    </w:rPr>
  </w:style>
  <w:style w:type="paragraph" w:customStyle="1" w:styleId="Abovebox">
    <w:name w:val="Above box"/>
    <w:basedOn w:val="Normal"/>
    <w:locked/>
    <w:rsid w:val="00774FA7"/>
    <w:pPr>
      <w:spacing w:before="40" w:after="0"/>
    </w:pPr>
    <w:rPr>
      <w:rFonts w:ascii="Verdana" w:eastAsia="Times New Roman" w:hAnsi="Verdana" w:cs="Times New Roman"/>
      <w:color w:val="auto"/>
    </w:rPr>
  </w:style>
  <w:style w:type="paragraph" w:customStyle="1" w:styleId="Bulletparagraph2">
    <w:name w:val="Bullet paragraph 2"/>
    <w:basedOn w:val="ListParagraph"/>
    <w:rsid w:val="00BB136A"/>
    <w:pPr>
      <w:numPr>
        <w:numId w:val="5"/>
      </w:numPr>
      <w:spacing w:before="40" w:after="80"/>
      <w:ind w:left="284" w:hanging="284"/>
    </w:pPr>
    <w:rPr>
      <w:rFonts w:ascii="Verdana" w:eastAsia="Times New Roman" w:hAnsi="Verdana" w:cs="Times New Roman"/>
      <w:color w:val="auto"/>
    </w:rPr>
  </w:style>
  <w:style w:type="paragraph" w:customStyle="1" w:styleId="Normalrightalign">
    <w:name w:val="Normal right align"/>
    <w:basedOn w:val="Normal"/>
    <w:rsid w:val="00092DB0"/>
    <w:pPr>
      <w:spacing w:before="40" w:after="40"/>
      <w:jc w:val="right"/>
    </w:pPr>
    <w:rPr>
      <w:rFonts w:ascii="Verdana" w:eastAsia="Times New Roman" w:hAnsi="Verdana" w:cs="Times New Roman"/>
      <w:color w:val="auto"/>
    </w:rPr>
  </w:style>
  <w:style w:type="paragraph" w:customStyle="1" w:styleId="Normalcentred">
    <w:name w:val="Normal centred"/>
    <w:basedOn w:val="Normal"/>
    <w:rsid w:val="00092DB0"/>
    <w:pPr>
      <w:spacing w:before="40" w:after="40"/>
      <w:jc w:val="center"/>
    </w:pPr>
    <w:rPr>
      <w:rFonts w:ascii="Verdana" w:eastAsia="Times New Roman" w:hAnsi="Verdana" w:cs="Times New Roman"/>
      <w:color w:val="auto"/>
    </w:rPr>
  </w:style>
  <w:style w:type="paragraph" w:customStyle="1" w:styleId="Heaing6-2">
    <w:name w:val="Heaing 6-2"/>
    <w:basedOn w:val="Heading2"/>
    <w:locked/>
    <w:rsid w:val="00092DB0"/>
    <w:pPr>
      <w:spacing w:before="40" w:after="40"/>
    </w:pPr>
    <w:rPr>
      <w:rFonts w:ascii="Verdana" w:eastAsia="Times New Roman" w:hAnsi="Verdana" w:cs="Times New Roman"/>
      <w:sz w:val="20"/>
    </w:rPr>
  </w:style>
  <w:style w:type="paragraph" w:customStyle="1" w:styleId="Spacing">
    <w:name w:val="Spacing"/>
    <w:basedOn w:val="Heading2"/>
    <w:qFormat/>
    <w:rsid w:val="00556438"/>
    <w:pPr>
      <w:spacing w:before="0" w:after="0"/>
    </w:pPr>
    <w:rPr>
      <w:sz w:val="16"/>
      <w:szCs w:val="16"/>
    </w:rPr>
  </w:style>
  <w:style w:type="paragraph" w:customStyle="1" w:styleId="ListParagraph2">
    <w:name w:val="List Paragraph 2"/>
    <w:basedOn w:val="ListParagraph"/>
    <w:qFormat/>
    <w:rsid w:val="00FB2AA5"/>
    <w:pPr>
      <w:ind w:left="851"/>
    </w:pPr>
  </w:style>
  <w:style w:type="paragraph" w:customStyle="1" w:styleId="Arealist">
    <w:name w:val="Area list"/>
    <w:basedOn w:val="Tabletext"/>
    <w:qFormat/>
    <w:rsid w:val="001562E9"/>
    <w:pPr>
      <w:numPr>
        <w:numId w:val="9"/>
      </w:numPr>
      <w:ind w:left="313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SUEZ ENV">
      <a:dk1>
        <a:sysClr val="windowText" lastClr="000000"/>
      </a:dk1>
      <a:lt1>
        <a:sysClr val="window" lastClr="FFFFFF"/>
      </a:lt1>
      <a:dk2>
        <a:srgbClr val="030F40"/>
      </a:dk2>
      <a:lt2>
        <a:srgbClr val="BADB2A"/>
      </a:lt2>
      <a:accent1>
        <a:srgbClr val="333333"/>
      </a:accent1>
      <a:accent2>
        <a:srgbClr val="4C4C4C"/>
      </a:accent2>
      <a:accent3>
        <a:srgbClr val="666666"/>
      </a:accent3>
      <a:accent4>
        <a:srgbClr val="999999"/>
      </a:accent4>
      <a:accent5>
        <a:srgbClr val="CCCCCC"/>
      </a:accent5>
      <a:accent6>
        <a:srgbClr val="E6E6E6"/>
      </a:accent6>
      <a:hlink>
        <a:srgbClr val="BADB2A"/>
      </a:hlink>
      <a:folHlink>
        <a:srgbClr val="808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DD823-0ED2-45CA-B304-6DBE8944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Roles and responsibilities - 1511</vt:lpstr>
    </vt:vector>
  </TitlesOfParts>
  <Manager>SUEZ | recycling and recovery UK</Manager>
  <Company>SUEZ | recycling and recovery UK</Company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Roles and responsibilities - 1511</dc:title>
  <dc:subject/>
  <dc:creator>SUEZ | recycling and recovery UK</dc:creator>
  <cp:keywords/>
  <dc:description/>
  <cp:lastModifiedBy>Luisa Krone</cp:lastModifiedBy>
  <cp:revision>2</cp:revision>
  <cp:lastPrinted>2015-04-16T08:05:00Z</cp:lastPrinted>
  <dcterms:created xsi:type="dcterms:W3CDTF">2015-12-30T12:23:00Z</dcterms:created>
  <dcterms:modified xsi:type="dcterms:W3CDTF">2015-12-30T12:23:00Z</dcterms:modified>
</cp:coreProperties>
</file>