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33"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2268"/>
        <w:gridCol w:w="7372"/>
      </w:tblGrid>
      <w:tr w:rsidR="002319B0" w14:paraId="4F4FC627" w14:textId="77777777">
        <w:trPr>
          <w:trHeight w:val="516"/>
        </w:trPr>
        <w:tc>
          <w:tcPr>
            <w:tcW w:w="2268" w:type="dxa"/>
            <w:shd w:val="clear" w:color="auto" w:fill="F1F1F1"/>
          </w:tcPr>
          <w:p w14:paraId="153245D4" w14:textId="77777777" w:rsidR="002319B0" w:rsidRDefault="00055092">
            <w:pPr>
              <w:pStyle w:val="TableParagraph"/>
              <w:rPr>
                <w:rFonts w:ascii="Arial"/>
                <w:sz w:val="20"/>
              </w:rPr>
            </w:pPr>
            <w:r>
              <w:rPr>
                <w:rFonts w:ascii="Arial"/>
                <w:sz w:val="20"/>
              </w:rPr>
              <w:t>Position</w:t>
            </w:r>
            <w:r>
              <w:rPr>
                <w:rFonts w:ascii="Arial"/>
                <w:spacing w:val="-11"/>
                <w:sz w:val="20"/>
              </w:rPr>
              <w:t xml:space="preserve"> </w:t>
            </w:r>
            <w:r>
              <w:rPr>
                <w:rFonts w:ascii="Arial"/>
                <w:spacing w:val="-2"/>
                <w:sz w:val="20"/>
              </w:rPr>
              <w:t>title</w:t>
            </w:r>
          </w:p>
        </w:tc>
        <w:tc>
          <w:tcPr>
            <w:tcW w:w="7372" w:type="dxa"/>
          </w:tcPr>
          <w:p w14:paraId="44AD818D" w14:textId="46CB8653" w:rsidR="002319B0" w:rsidRDefault="00055092">
            <w:pPr>
              <w:pStyle w:val="TableParagraph"/>
              <w:rPr>
                <w:rFonts w:ascii="Arial"/>
                <w:sz w:val="20"/>
              </w:rPr>
            </w:pPr>
            <w:r>
              <w:rPr>
                <w:rFonts w:ascii="Arial"/>
                <w:sz w:val="20"/>
              </w:rPr>
              <w:t>Partnership</w:t>
            </w:r>
            <w:r>
              <w:rPr>
                <w:rFonts w:ascii="Arial"/>
                <w:spacing w:val="-8"/>
                <w:sz w:val="20"/>
              </w:rPr>
              <w:t xml:space="preserve"> </w:t>
            </w:r>
            <w:r>
              <w:rPr>
                <w:rFonts w:ascii="Arial"/>
                <w:sz w:val="20"/>
              </w:rPr>
              <w:t>and</w:t>
            </w:r>
            <w:r>
              <w:rPr>
                <w:rFonts w:ascii="Arial"/>
                <w:spacing w:val="-8"/>
                <w:sz w:val="20"/>
              </w:rPr>
              <w:t xml:space="preserve"> </w:t>
            </w:r>
            <w:r>
              <w:rPr>
                <w:rFonts w:ascii="Arial"/>
                <w:sz w:val="20"/>
              </w:rPr>
              <w:t>Community</w:t>
            </w:r>
            <w:r>
              <w:rPr>
                <w:rFonts w:ascii="Arial"/>
                <w:spacing w:val="-9"/>
                <w:sz w:val="20"/>
              </w:rPr>
              <w:t xml:space="preserve"> </w:t>
            </w:r>
            <w:r>
              <w:rPr>
                <w:rFonts w:ascii="Arial"/>
                <w:sz w:val="20"/>
              </w:rPr>
              <w:t>Engagement</w:t>
            </w:r>
            <w:r>
              <w:rPr>
                <w:rFonts w:ascii="Arial"/>
                <w:spacing w:val="-7"/>
                <w:sz w:val="20"/>
              </w:rPr>
              <w:t xml:space="preserve"> </w:t>
            </w:r>
            <w:r>
              <w:rPr>
                <w:rFonts w:ascii="Arial"/>
                <w:sz w:val="20"/>
              </w:rPr>
              <w:t>Manager</w:t>
            </w:r>
            <w:r>
              <w:rPr>
                <w:rFonts w:ascii="Arial"/>
                <w:spacing w:val="-6"/>
                <w:sz w:val="20"/>
              </w:rPr>
              <w:t xml:space="preserve"> </w:t>
            </w:r>
            <w:r>
              <w:rPr>
                <w:rFonts w:ascii="Arial"/>
                <w:sz w:val="20"/>
              </w:rPr>
              <w:t>Processing</w:t>
            </w:r>
            <w:r>
              <w:rPr>
                <w:rFonts w:ascii="Arial"/>
                <w:spacing w:val="-9"/>
                <w:sz w:val="20"/>
              </w:rPr>
              <w:t xml:space="preserve"> </w:t>
            </w:r>
          </w:p>
        </w:tc>
      </w:tr>
      <w:tr w:rsidR="002319B0" w14:paraId="047A1375" w14:textId="77777777">
        <w:trPr>
          <w:trHeight w:val="515"/>
        </w:trPr>
        <w:tc>
          <w:tcPr>
            <w:tcW w:w="2268" w:type="dxa"/>
            <w:shd w:val="clear" w:color="auto" w:fill="F1F1F1"/>
          </w:tcPr>
          <w:p w14:paraId="4271AE65" w14:textId="77777777" w:rsidR="002319B0" w:rsidRDefault="00055092">
            <w:pPr>
              <w:pStyle w:val="TableParagraph"/>
              <w:rPr>
                <w:rFonts w:ascii="Arial"/>
                <w:sz w:val="20"/>
              </w:rPr>
            </w:pPr>
            <w:r>
              <w:rPr>
                <w:rFonts w:ascii="Arial"/>
                <w:spacing w:val="-4"/>
                <w:sz w:val="20"/>
              </w:rPr>
              <w:t>Date</w:t>
            </w:r>
          </w:p>
        </w:tc>
        <w:tc>
          <w:tcPr>
            <w:tcW w:w="7372" w:type="dxa"/>
          </w:tcPr>
          <w:p w14:paraId="1E3C2592" w14:textId="2F8EE781" w:rsidR="002319B0" w:rsidRDefault="00FE6ECE">
            <w:pPr>
              <w:pStyle w:val="TableParagraph"/>
              <w:rPr>
                <w:rFonts w:ascii="Arial"/>
                <w:sz w:val="20"/>
              </w:rPr>
            </w:pPr>
            <w:r>
              <w:rPr>
                <w:rFonts w:ascii="Arial"/>
                <w:sz w:val="20"/>
              </w:rPr>
              <w:t>August 2026</w:t>
            </w:r>
          </w:p>
        </w:tc>
      </w:tr>
      <w:tr w:rsidR="002319B0" w14:paraId="621CBCE4" w14:textId="77777777">
        <w:trPr>
          <w:trHeight w:val="515"/>
        </w:trPr>
        <w:tc>
          <w:tcPr>
            <w:tcW w:w="2268" w:type="dxa"/>
            <w:shd w:val="clear" w:color="auto" w:fill="F1F1F1"/>
          </w:tcPr>
          <w:p w14:paraId="5A491292" w14:textId="77777777" w:rsidR="002319B0" w:rsidRDefault="00055092">
            <w:pPr>
              <w:pStyle w:val="TableParagraph"/>
              <w:rPr>
                <w:rFonts w:ascii="Arial"/>
                <w:sz w:val="20"/>
              </w:rPr>
            </w:pPr>
            <w:r>
              <w:rPr>
                <w:rFonts w:ascii="Arial"/>
                <w:sz w:val="20"/>
              </w:rPr>
              <w:t>Line</w:t>
            </w:r>
            <w:r>
              <w:rPr>
                <w:rFonts w:ascii="Arial"/>
                <w:spacing w:val="-9"/>
                <w:sz w:val="20"/>
              </w:rPr>
              <w:t xml:space="preserve"> </w:t>
            </w:r>
            <w:r>
              <w:rPr>
                <w:rFonts w:ascii="Arial"/>
                <w:sz w:val="20"/>
              </w:rPr>
              <w:t>Manager</w:t>
            </w:r>
            <w:r>
              <w:rPr>
                <w:rFonts w:ascii="Arial"/>
                <w:spacing w:val="-8"/>
                <w:sz w:val="20"/>
              </w:rPr>
              <w:t xml:space="preserve"> </w:t>
            </w:r>
            <w:r>
              <w:rPr>
                <w:rFonts w:ascii="Arial"/>
                <w:spacing w:val="-4"/>
                <w:sz w:val="20"/>
              </w:rPr>
              <w:t>title</w:t>
            </w:r>
          </w:p>
        </w:tc>
        <w:tc>
          <w:tcPr>
            <w:tcW w:w="7372" w:type="dxa"/>
          </w:tcPr>
          <w:p w14:paraId="405A452E" w14:textId="216350C0" w:rsidR="002319B0" w:rsidRDefault="00FC752D">
            <w:pPr>
              <w:pStyle w:val="TableParagraph"/>
              <w:rPr>
                <w:rFonts w:ascii="Arial"/>
                <w:sz w:val="20"/>
              </w:rPr>
            </w:pPr>
            <w:r>
              <w:rPr>
                <w:rFonts w:ascii="Arial"/>
                <w:sz w:val="20"/>
              </w:rPr>
              <w:t>Processing Contract Manager</w:t>
            </w:r>
          </w:p>
        </w:tc>
      </w:tr>
      <w:tr w:rsidR="002319B0" w14:paraId="4F0A0101" w14:textId="77777777">
        <w:trPr>
          <w:trHeight w:val="1309"/>
        </w:trPr>
        <w:tc>
          <w:tcPr>
            <w:tcW w:w="2268" w:type="dxa"/>
            <w:shd w:val="clear" w:color="auto" w:fill="F1F1F1"/>
          </w:tcPr>
          <w:p w14:paraId="0387661A" w14:textId="77777777" w:rsidR="002319B0" w:rsidRDefault="00055092">
            <w:pPr>
              <w:pStyle w:val="TableParagraph"/>
              <w:spacing w:before="122"/>
              <w:rPr>
                <w:rFonts w:ascii="Arial"/>
                <w:sz w:val="20"/>
              </w:rPr>
            </w:pPr>
            <w:r>
              <w:rPr>
                <w:rFonts w:ascii="Arial"/>
                <w:spacing w:val="-2"/>
                <w:sz w:val="20"/>
              </w:rPr>
              <w:t>Grade</w:t>
            </w:r>
          </w:p>
        </w:tc>
        <w:tc>
          <w:tcPr>
            <w:tcW w:w="7372" w:type="dxa"/>
          </w:tcPr>
          <w:p w14:paraId="7C649CCD" w14:textId="77777777" w:rsidR="002319B0" w:rsidRDefault="00055092">
            <w:pPr>
              <w:pStyle w:val="TableParagraph"/>
              <w:spacing w:before="122"/>
              <w:rPr>
                <w:rFonts w:ascii="Arial"/>
                <w:sz w:val="20"/>
              </w:rPr>
            </w:pPr>
            <w:r>
              <w:rPr>
                <w:rFonts w:ascii="Arial"/>
                <w:spacing w:val="-5"/>
                <w:sz w:val="20"/>
              </w:rPr>
              <w:t>10</w:t>
            </w:r>
          </w:p>
          <w:p w14:paraId="3AE06EDE" w14:textId="77777777" w:rsidR="002319B0" w:rsidRDefault="00055092">
            <w:pPr>
              <w:pStyle w:val="TableParagraph"/>
              <w:spacing w:before="6" w:line="390" w:lineRule="atLeast"/>
              <w:ind w:right="5959"/>
              <w:rPr>
                <w:rFonts w:ascii="Arial"/>
                <w:sz w:val="20"/>
              </w:rPr>
            </w:pPr>
            <w:r>
              <w:rPr>
                <w:rFonts w:ascii="Arial"/>
                <w:sz w:val="20"/>
              </w:rPr>
              <w:t>Bonus 10% Car</w:t>
            </w:r>
            <w:r>
              <w:rPr>
                <w:rFonts w:ascii="Arial"/>
                <w:spacing w:val="-14"/>
                <w:sz w:val="20"/>
              </w:rPr>
              <w:t xml:space="preserve"> </w:t>
            </w:r>
            <w:r>
              <w:rPr>
                <w:rFonts w:ascii="Arial"/>
                <w:sz w:val="20"/>
              </w:rPr>
              <w:t>Allowance</w:t>
            </w:r>
          </w:p>
        </w:tc>
      </w:tr>
    </w:tbl>
    <w:p w14:paraId="4DD572B5" w14:textId="77777777" w:rsidR="002319B0" w:rsidRDefault="002319B0">
      <w:pPr>
        <w:pStyle w:val="BodyText"/>
        <w:rPr>
          <w:rFonts w:ascii="Times New Roman"/>
          <w:sz w:val="20"/>
        </w:rPr>
      </w:pPr>
    </w:p>
    <w:p w14:paraId="109E6073" w14:textId="6AF8DA85" w:rsidR="002319B0" w:rsidRDefault="00055092">
      <w:pPr>
        <w:pStyle w:val="BodyText"/>
        <w:spacing w:before="33"/>
        <w:rPr>
          <w:rFonts w:ascii="Times New Roman"/>
          <w:sz w:val="20"/>
        </w:rPr>
      </w:pPr>
      <w:r>
        <w:rPr>
          <w:rFonts w:ascii="Times New Roman"/>
          <w:noProof/>
          <w:sz w:val="20"/>
        </w:rPr>
        <mc:AlternateContent>
          <mc:Choice Requires="wps">
            <w:drawing>
              <wp:anchor distT="0" distB="0" distL="0" distR="0" simplePos="0" relativeHeight="487587840" behindDoc="1" locked="0" layoutInCell="1" allowOverlap="1" wp14:anchorId="0F53E4BC" wp14:editId="207AB6D9">
                <wp:simplePos x="0" y="0"/>
                <wp:positionH relativeFrom="page">
                  <wp:posOffset>914704</wp:posOffset>
                </wp:positionH>
                <wp:positionV relativeFrom="paragraph">
                  <wp:posOffset>182765</wp:posOffset>
                </wp:positionV>
                <wp:extent cx="6127750" cy="341630"/>
                <wp:effectExtent l="0" t="0" r="0" b="0"/>
                <wp:wrapTopAndBottom/>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7750" cy="341630"/>
                        </a:xfrm>
                        <a:prstGeom prst="rect">
                          <a:avLst/>
                        </a:prstGeom>
                        <a:solidFill>
                          <a:srgbClr val="B9DB2A"/>
                        </a:solidFill>
                      </wps:spPr>
                      <wps:txbx>
                        <w:txbxContent>
                          <w:p w14:paraId="08D2F5DE" w14:textId="77777777" w:rsidR="002319B0" w:rsidRDefault="00055092">
                            <w:pPr>
                              <w:spacing w:before="131"/>
                              <w:ind w:left="112"/>
                              <w:rPr>
                                <w:rFonts w:ascii="Arial"/>
                                <w:color w:val="000000"/>
                                <w:sz w:val="20"/>
                              </w:rPr>
                            </w:pPr>
                            <w:r>
                              <w:rPr>
                                <w:rFonts w:ascii="Arial"/>
                                <w:color w:val="000000"/>
                                <w:spacing w:val="-2"/>
                                <w:sz w:val="20"/>
                              </w:rPr>
                              <w:t>Purpose</w:t>
                            </w:r>
                          </w:p>
                        </w:txbxContent>
                      </wps:txbx>
                      <wps:bodyPr wrap="square" lIns="0" tIns="0" rIns="0" bIns="0" rtlCol="0">
                        <a:noAutofit/>
                      </wps:bodyPr>
                    </wps:wsp>
                  </a:graphicData>
                </a:graphic>
              </wp:anchor>
            </w:drawing>
          </mc:Choice>
          <mc:Fallback>
            <w:pict>
              <v:shapetype w14:anchorId="0F53E4BC" id="_x0000_t202" coordsize="21600,21600" o:spt="202" path="m,l,21600r21600,l21600,xe">
                <v:stroke joinstyle="miter"/>
                <v:path gradientshapeok="t" o:connecttype="rect"/>
              </v:shapetype>
              <v:shape id="Textbox 2" o:spid="_x0000_s1026" type="#_x0000_t202" style="position:absolute;margin-left:1in;margin-top:14.4pt;width:482.5pt;height:26.9pt;z-index:-1572864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" fillcolor="#b9db2a" stroked="f">
                <v:textbox inset="0,0,0,0">
                  <w:txbxContent>
                    <w:p w14:paraId="08D2F5DE" w14:textId="77777777" w:rsidR="002319B0" w:rsidRDefault="00055092">
                      <w:pPr>
                        <w:spacing w:before="131"/>
                        <w:ind w:left="112"/>
                        <w:rPr>
                          <w:rFonts w:ascii="Arial"/>
                          <w:color w:val="000000"/>
                          <w:sz w:val="20"/>
                        </w:rPr>
                      </w:pPr>
                      <w:r>
                        <w:rPr>
                          <w:rFonts w:ascii="Arial"/>
                          <w:color w:val="000000"/>
                          <w:spacing w:val="-2"/>
                          <w:sz w:val="20"/>
                        </w:rPr>
                        <w:t>Purpose</w:t>
                      </w:r>
                    </w:p>
                  </w:txbxContent>
                </v:textbox>
                <w10:wrap type="topAndBottom" anchorx="page"/>
              </v:shape>
            </w:pict>
          </mc:Fallback>
        </mc:AlternateContent>
      </w:r>
    </w:p>
    <w:p w14:paraId="26E6D553" w14:textId="67E40458" w:rsidR="002319B0" w:rsidRDefault="00FC752D">
      <w:pPr>
        <w:pStyle w:val="BodyText"/>
        <w:spacing w:before="10"/>
        <w:rPr>
          <w:rFonts w:ascii="Times New Roman"/>
          <w:sz w:val="7"/>
        </w:rPr>
      </w:pPr>
      <w:r>
        <w:rPr>
          <w:rFonts w:ascii="Times New Roman"/>
          <w:noProof/>
          <w:sz w:val="20"/>
        </w:rPr>
        <mc:AlternateContent>
          <mc:Choice Requires="wps">
            <w:drawing>
              <wp:anchor distT="0" distB="0" distL="0" distR="0" simplePos="0" relativeHeight="487588352" behindDoc="1" locked="0" layoutInCell="1" allowOverlap="1" wp14:anchorId="1EC55F4D" wp14:editId="7491C2E9">
                <wp:simplePos x="0" y="0"/>
                <wp:positionH relativeFrom="page">
                  <wp:posOffset>914400</wp:posOffset>
                </wp:positionH>
                <wp:positionV relativeFrom="paragraph">
                  <wp:posOffset>426720</wp:posOffset>
                </wp:positionV>
                <wp:extent cx="6121400" cy="3086100"/>
                <wp:effectExtent l="0" t="0" r="12700" b="19050"/>
                <wp:wrapTopAndBottom/>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1400" cy="3086100"/>
                        </a:xfrm>
                        <a:prstGeom prst="rect">
                          <a:avLst/>
                        </a:prstGeom>
                        <a:ln w="6096">
                          <a:solidFill>
                            <a:srgbClr val="BEBEBE"/>
                          </a:solidFill>
                          <a:prstDash val="solid"/>
                        </a:ln>
                      </wps:spPr>
                      <wps:txbx>
                        <w:txbxContent>
                          <w:p w14:paraId="455D0F31" w14:textId="77777777" w:rsidR="002319B0" w:rsidRDefault="00055092">
                            <w:pPr>
                              <w:ind w:left="103"/>
                              <w:rPr>
                                <w:b/>
                              </w:rPr>
                            </w:pPr>
                            <w:r>
                              <w:rPr>
                                <w:b/>
                              </w:rPr>
                              <w:t>Region</w:t>
                            </w:r>
                            <w:r>
                              <w:rPr>
                                <w:b/>
                                <w:spacing w:val="-4"/>
                              </w:rPr>
                              <w:t xml:space="preserve"> </w:t>
                            </w:r>
                            <w:r>
                              <w:rPr>
                                <w:b/>
                                <w:spacing w:val="-2"/>
                              </w:rPr>
                              <w:t>responsibility:</w:t>
                            </w:r>
                          </w:p>
                          <w:p w14:paraId="06052BDE" w14:textId="6D769764" w:rsidR="00FC752D" w:rsidRDefault="00055092">
                            <w:pPr>
                              <w:ind w:left="103" w:right="5641"/>
                              <w:rPr>
                                <w:b/>
                              </w:rPr>
                            </w:pPr>
                            <w:r>
                              <w:rPr>
                                <w:b/>
                              </w:rPr>
                              <w:t>Processing:</w:t>
                            </w:r>
                            <w:r>
                              <w:rPr>
                                <w:b/>
                                <w:spacing w:val="-7"/>
                              </w:rPr>
                              <w:t xml:space="preserve"> </w:t>
                            </w:r>
                            <w:r w:rsidR="00FC752D">
                              <w:rPr>
                                <w:b/>
                                <w:spacing w:val="-7"/>
                              </w:rPr>
                              <w:t>NW</w:t>
                            </w:r>
                          </w:p>
                          <w:p w14:paraId="4E409E17" w14:textId="77777777" w:rsidR="002319B0" w:rsidRPr="00FC752D" w:rsidRDefault="00055092" w:rsidP="00FC752D">
                            <w:pPr>
                              <w:spacing w:before="166" w:line="288" w:lineRule="auto"/>
                              <w:ind w:left="103"/>
                              <w:rPr>
                                <w:bCs/>
                              </w:rPr>
                            </w:pPr>
                            <w:r w:rsidRPr="00FC752D">
                              <w:rPr>
                                <w:bCs/>
                              </w:rPr>
                              <w:t>Oversee the design and delivery of the social value initiatives identified by SUEZ to deliver the commitments agreed by the regional management team.</w:t>
                            </w:r>
                          </w:p>
                          <w:p w14:paraId="1FFDC2AE" w14:textId="0CE56E9E" w:rsidR="002319B0" w:rsidRPr="001F7996" w:rsidRDefault="00055092" w:rsidP="00FC752D">
                            <w:pPr>
                              <w:spacing w:before="166" w:line="288" w:lineRule="auto"/>
                              <w:ind w:left="103"/>
                              <w:rPr>
                                <w:bCs/>
                                <w:color w:val="FF0000"/>
                              </w:rPr>
                            </w:pPr>
                            <w:r w:rsidRPr="00FC752D">
                              <w:rPr>
                                <w:bCs/>
                              </w:rPr>
                              <w:t xml:space="preserve">Deliver the commitment made by SUEZ to </w:t>
                            </w:r>
                            <w:r w:rsidR="00FC752D" w:rsidRPr="00FC752D">
                              <w:rPr>
                                <w:bCs/>
                              </w:rPr>
                              <w:t>maximize</w:t>
                            </w:r>
                            <w:r w:rsidRPr="00FC752D">
                              <w:rPr>
                                <w:bCs/>
                              </w:rPr>
                              <w:t xml:space="preserve"> its </w:t>
                            </w:r>
                            <w:r w:rsidRPr="00ED3F35">
                              <w:rPr>
                                <w:bCs/>
                              </w:rPr>
                              <w:t xml:space="preserve">social, economic, and environmental impact, benefiting residents, communities and businesses, through </w:t>
                            </w:r>
                            <w:r w:rsidR="00ED3F35" w:rsidRPr="00ED3F35">
                              <w:rPr>
                                <w:bCs/>
                              </w:rPr>
                              <w:t>Safety, Solutions, Success.</w:t>
                            </w:r>
                          </w:p>
                          <w:p w14:paraId="65225D62" w14:textId="38C1DF4B" w:rsidR="002319B0" w:rsidRPr="00FC752D" w:rsidRDefault="00055092" w:rsidP="00FC752D">
                            <w:pPr>
                              <w:spacing w:before="166" w:line="288" w:lineRule="auto"/>
                              <w:ind w:left="103"/>
                              <w:rPr>
                                <w:bCs/>
                              </w:rPr>
                            </w:pPr>
                            <w:r w:rsidRPr="00FC752D">
                              <w:rPr>
                                <w:bCs/>
                              </w:rPr>
                              <w:t>Oversee the delivery of the social value commitments that SUEZ make</w:t>
                            </w:r>
                            <w:r w:rsidR="001F7996">
                              <w:rPr>
                                <w:bCs/>
                              </w:rPr>
                              <w:t>s</w:t>
                            </w:r>
                            <w:r w:rsidRPr="00FC752D">
                              <w:rPr>
                                <w:bCs/>
                              </w:rPr>
                              <w:t xml:space="preserve"> to our customers.</w:t>
                            </w:r>
                          </w:p>
                          <w:p w14:paraId="72656013" w14:textId="6F11A506" w:rsidR="002319B0" w:rsidRDefault="00055092">
                            <w:pPr>
                              <w:spacing w:before="166" w:line="288" w:lineRule="auto"/>
                              <w:ind w:left="103"/>
                              <w:rPr>
                                <w:bCs/>
                              </w:rPr>
                            </w:pPr>
                            <w:r w:rsidRPr="00FC752D">
                              <w:rPr>
                                <w:bCs/>
                              </w:rPr>
                              <w:t xml:space="preserve">Deliver the wider commitment made by SUEZ to </w:t>
                            </w:r>
                            <w:r w:rsidR="00FC752D" w:rsidRPr="00FC752D">
                              <w:rPr>
                                <w:bCs/>
                              </w:rPr>
                              <w:t>maximize</w:t>
                            </w:r>
                            <w:r w:rsidRPr="00FC752D">
                              <w:rPr>
                                <w:bCs/>
                              </w:rPr>
                              <w:t xml:space="preserve"> its social, economic, and environmental impact, benefitting local residents, communities and businesses.</w:t>
                            </w:r>
                          </w:p>
                          <w:p w14:paraId="719326FB" w14:textId="2C63BBA9" w:rsidR="00FC752D" w:rsidRPr="00FC752D" w:rsidRDefault="00FC752D">
                            <w:pPr>
                              <w:spacing w:before="166" w:line="288" w:lineRule="auto"/>
                              <w:ind w:left="103"/>
                              <w:rPr>
                                <w:bCs/>
                                <w:lang w:val="en-GB"/>
                              </w:rPr>
                            </w:pPr>
                            <w:r w:rsidRPr="00FC752D">
                              <w:rPr>
                                <w:bCs/>
                              </w:rPr>
                              <w:t xml:space="preserve">Responsible for the day-to-day management of </w:t>
                            </w:r>
                            <w:r>
                              <w:rPr>
                                <w:bCs/>
                              </w:rPr>
                              <w:t>the Kirklees</w:t>
                            </w:r>
                            <w:r w:rsidRPr="00FC752D">
                              <w:rPr>
                                <w:bCs/>
                              </w:rPr>
                              <w:t xml:space="preserve"> office, including welcoming visitors, maintaining a safe and professional environment, </w:t>
                            </w:r>
                            <w:r w:rsidR="00DF1920">
                              <w:rPr>
                                <w:bCs/>
                              </w:rPr>
                              <w:t xml:space="preserve">assisting with </w:t>
                            </w:r>
                            <w:r w:rsidRPr="00FC752D">
                              <w:rPr>
                                <w:bCs/>
                              </w:rPr>
                              <w:t xml:space="preserve">building upkeep, and supporting local partnership and community </w:t>
                            </w:r>
                            <w:r w:rsidRPr="00ED3F35">
                              <w:rPr>
                                <w:bCs/>
                              </w:rPr>
                              <w:t>engagement</w:t>
                            </w:r>
                            <w:r w:rsidR="001F7996" w:rsidRPr="00ED3F35">
                              <w:rPr>
                                <w:bCs/>
                              </w:rPr>
                              <w:t xml:space="preserve"> and education</w:t>
                            </w:r>
                            <w:r w:rsidRPr="00ED3F35">
                              <w:rPr>
                                <w:bCs/>
                              </w:rPr>
                              <w:t xml:space="preserve"> activities </w:t>
                            </w:r>
                            <w:r w:rsidRPr="00FC752D">
                              <w:rPr>
                                <w:bCs/>
                              </w:rPr>
                              <w:t>to ensure effective operational delivery.</w:t>
                            </w:r>
                          </w:p>
                        </w:txbxContent>
                      </wps:txbx>
                      <wps:bodyPr wrap="square" lIns="0" tIns="0" rIns="0" bIns="0" rtlCol="0">
                        <a:noAutofit/>
                      </wps:bodyPr>
                    </wps:wsp>
                  </a:graphicData>
                </a:graphic>
                <wp14:sizeRelV relativeFrom="margin">
                  <wp14:pctHeight>0</wp14:pctHeight>
                </wp14:sizeRelV>
              </wp:anchor>
            </w:drawing>
          </mc:Choice>
          <mc:Fallback>
            <w:pict>
              <v:shapetype w14:anchorId="1EC55F4D" id="_x0000_t202" coordsize="21600,21600" o:spt="202" path="m,l,21600r21600,l21600,xe">
                <v:stroke joinstyle="miter"/>
                <v:path gradientshapeok="t" o:connecttype="rect"/>
              </v:shapetype>
              <v:shape id="Textbox 3" o:spid="_x0000_s1027" type="#_x0000_t202" style="position:absolute;margin-left:1in;margin-top:33.6pt;width:482pt;height:243pt;z-index:-15728128;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" filled="f" strokecolor="#bebebe" strokeweight=".48pt">
                <v:path arrowok="t"/>
                <v:textbox inset="0,0,0,0">
                  <w:txbxContent>
                    <w:p w14:paraId="455D0F31" w14:textId="77777777" w:rsidR="002319B0" w:rsidRDefault="00055092">
                      <w:pPr>
                        <w:ind w:left="103"/>
                        <w:rPr>
                          <w:b/>
                        </w:rPr>
                      </w:pPr>
                      <w:r>
                        <w:rPr>
                          <w:b/>
                        </w:rPr>
                        <w:t>Region</w:t>
                      </w:r>
                      <w:r>
                        <w:rPr>
                          <w:b/>
                          <w:spacing w:val="-4"/>
                        </w:rPr>
                        <w:t xml:space="preserve"> </w:t>
                      </w:r>
                      <w:r>
                        <w:rPr>
                          <w:b/>
                          <w:spacing w:val="-2"/>
                        </w:rPr>
                        <w:t>responsibility:</w:t>
                      </w:r>
                    </w:p>
                    <w:p w14:paraId="06052BDE" w14:textId="6D769764" w:rsidR="00FC752D" w:rsidRDefault="00055092">
                      <w:pPr>
                        <w:ind w:left="103" w:right="5641"/>
                        <w:rPr>
                          <w:b/>
                        </w:rPr>
                      </w:pPr>
                      <w:r>
                        <w:rPr>
                          <w:b/>
                        </w:rPr>
                        <w:t>Processing:</w:t>
                      </w:r>
                      <w:r>
                        <w:rPr>
                          <w:b/>
                          <w:spacing w:val="-7"/>
                        </w:rPr>
                        <w:t xml:space="preserve"> </w:t>
                      </w:r>
                      <w:r w:rsidR="00FC752D">
                        <w:rPr>
                          <w:b/>
                          <w:spacing w:val="-7"/>
                        </w:rPr>
                        <w:t>NW</w:t>
                      </w:r>
                    </w:p>
                    <w:p w14:paraId="4E409E17" w14:textId="77777777" w:rsidR="002319B0" w:rsidRPr="00FC752D" w:rsidRDefault="00055092" w:rsidP="00FC752D">
                      <w:pPr>
                        <w:spacing w:before="166" w:line="288" w:lineRule="auto"/>
                        <w:ind w:left="103"/>
                        <w:rPr>
                          <w:bCs/>
                        </w:rPr>
                      </w:pPr>
                      <w:r w:rsidRPr="00FC752D">
                        <w:rPr>
                          <w:bCs/>
                        </w:rPr>
                        <w:t>Oversee the design and delivery of the social value initiatives identified by SUEZ to deliver the commitments agreed by the regional management team.</w:t>
                      </w:r>
                    </w:p>
                    <w:p w14:paraId="1FFDC2AE" w14:textId="0CE56E9E" w:rsidR="002319B0" w:rsidRPr="001F7996" w:rsidRDefault="00055092" w:rsidP="00FC752D">
                      <w:pPr>
                        <w:spacing w:before="166" w:line="288" w:lineRule="auto"/>
                        <w:ind w:left="103"/>
                        <w:rPr>
                          <w:bCs/>
                          <w:color w:val="FF0000"/>
                        </w:rPr>
                      </w:pPr>
                      <w:r w:rsidRPr="00FC752D">
                        <w:rPr>
                          <w:bCs/>
                        </w:rPr>
                        <w:t xml:space="preserve">Deliver the commitment made by SUEZ to </w:t>
                      </w:r>
                      <w:r w:rsidR="00FC752D" w:rsidRPr="00FC752D">
                        <w:rPr>
                          <w:bCs/>
                        </w:rPr>
                        <w:t>maximize</w:t>
                      </w:r>
                      <w:r w:rsidRPr="00FC752D">
                        <w:rPr>
                          <w:bCs/>
                        </w:rPr>
                        <w:t xml:space="preserve"> its </w:t>
                      </w:r>
                      <w:r w:rsidRPr="00ED3F35">
                        <w:rPr>
                          <w:bCs/>
                        </w:rPr>
                        <w:t xml:space="preserve">social, economic, and environmental impact, benefiting residents, communities and businesses, through </w:t>
                      </w:r>
                      <w:r w:rsidR="00ED3F35" w:rsidRPr="00ED3F35">
                        <w:rPr>
                          <w:bCs/>
                        </w:rPr>
                        <w:t>Safety, Solutions, Success.</w:t>
                      </w:r>
                    </w:p>
                    <w:p w14:paraId="65225D62" w14:textId="38C1DF4B" w:rsidR="002319B0" w:rsidRPr="00FC752D" w:rsidRDefault="00055092" w:rsidP="00FC752D">
                      <w:pPr>
                        <w:spacing w:before="166" w:line="288" w:lineRule="auto"/>
                        <w:ind w:left="103"/>
                        <w:rPr>
                          <w:bCs/>
                        </w:rPr>
                      </w:pPr>
                      <w:r w:rsidRPr="00FC752D">
                        <w:rPr>
                          <w:bCs/>
                        </w:rPr>
                        <w:t>Oversee the delivery of the social value commitments that SUEZ make</w:t>
                      </w:r>
                      <w:r w:rsidR="001F7996">
                        <w:rPr>
                          <w:bCs/>
                        </w:rPr>
                        <w:t>s</w:t>
                      </w:r>
                      <w:r w:rsidRPr="00FC752D">
                        <w:rPr>
                          <w:bCs/>
                        </w:rPr>
                        <w:t xml:space="preserve"> to our customers.</w:t>
                      </w:r>
                    </w:p>
                    <w:p w14:paraId="72656013" w14:textId="6F11A506" w:rsidR="002319B0" w:rsidRDefault="00055092">
                      <w:pPr>
                        <w:spacing w:before="166" w:line="288" w:lineRule="auto"/>
                        <w:ind w:left="103"/>
                        <w:rPr>
                          <w:bCs/>
                        </w:rPr>
                      </w:pPr>
                      <w:r w:rsidRPr="00FC752D">
                        <w:rPr>
                          <w:bCs/>
                        </w:rPr>
                        <w:t xml:space="preserve">Deliver the wider commitment made by SUEZ to </w:t>
                      </w:r>
                      <w:r w:rsidR="00FC752D" w:rsidRPr="00FC752D">
                        <w:rPr>
                          <w:bCs/>
                        </w:rPr>
                        <w:t>maximize</w:t>
                      </w:r>
                      <w:r w:rsidRPr="00FC752D">
                        <w:rPr>
                          <w:bCs/>
                        </w:rPr>
                        <w:t xml:space="preserve"> its social, economic, and environmental impact, benefitting local residents, communities and businesses.</w:t>
                      </w:r>
                    </w:p>
                    <w:p w14:paraId="719326FB" w14:textId="2C63BBA9" w:rsidR="00FC752D" w:rsidRPr="00FC752D" w:rsidRDefault="00FC752D">
                      <w:pPr>
                        <w:spacing w:before="166" w:line="288" w:lineRule="auto"/>
                        <w:ind w:left="103"/>
                        <w:rPr>
                          <w:bCs/>
                          <w:lang w:val="en-GB"/>
                        </w:rPr>
                      </w:pPr>
                      <w:r w:rsidRPr="00FC752D">
                        <w:rPr>
                          <w:bCs/>
                        </w:rPr>
                        <w:t xml:space="preserve">Responsible for the day-to-day management of </w:t>
                      </w:r>
                      <w:r>
                        <w:rPr>
                          <w:bCs/>
                        </w:rPr>
                        <w:t>the Kirklees</w:t>
                      </w:r>
                      <w:r w:rsidRPr="00FC752D">
                        <w:rPr>
                          <w:bCs/>
                        </w:rPr>
                        <w:t xml:space="preserve"> office, including welcoming visitors, maintaining a safe and professional environment, </w:t>
                      </w:r>
                      <w:r w:rsidR="00DF1920">
                        <w:rPr>
                          <w:bCs/>
                        </w:rPr>
                        <w:t xml:space="preserve">assisting with </w:t>
                      </w:r>
                      <w:r w:rsidRPr="00FC752D">
                        <w:rPr>
                          <w:bCs/>
                        </w:rPr>
                        <w:t xml:space="preserve">building upkeep, and supporting local partnership and community </w:t>
                      </w:r>
                      <w:r w:rsidRPr="00ED3F35">
                        <w:rPr>
                          <w:bCs/>
                        </w:rPr>
                        <w:t>engagement</w:t>
                      </w:r>
                      <w:r w:rsidR="001F7996" w:rsidRPr="00ED3F35">
                        <w:rPr>
                          <w:bCs/>
                        </w:rPr>
                        <w:t xml:space="preserve"> and education</w:t>
                      </w:r>
                      <w:r w:rsidRPr="00ED3F35">
                        <w:rPr>
                          <w:bCs/>
                        </w:rPr>
                        <w:t xml:space="preserve"> activities </w:t>
                      </w:r>
                      <w:r w:rsidRPr="00FC752D">
                        <w:rPr>
                          <w:bCs/>
                        </w:rPr>
                        <w:t>to ensure effective operational delivery.</w:t>
                      </w:r>
                    </w:p>
                  </w:txbxContent>
                </v:textbox>
                <w10:wrap type="topAndBottom" anchorx="page"/>
              </v:shape>
            </w:pict>
          </mc:Fallback>
        </mc:AlternateContent>
      </w:r>
    </w:p>
    <w:p w14:paraId="009297D0" w14:textId="77777777" w:rsidR="002319B0" w:rsidRDefault="002319B0">
      <w:pPr>
        <w:pStyle w:val="BodyText"/>
        <w:rPr>
          <w:rFonts w:ascii="Times New Roman"/>
          <w:sz w:val="20"/>
        </w:rPr>
      </w:pPr>
    </w:p>
    <w:p w14:paraId="12D6C50E" w14:textId="047CC395" w:rsidR="002319B0" w:rsidRDefault="00FC752D">
      <w:pPr>
        <w:pStyle w:val="BodyText"/>
        <w:spacing w:before="18"/>
        <w:rPr>
          <w:rFonts w:ascii="Times New Roman"/>
          <w:sz w:val="20"/>
        </w:rPr>
      </w:pPr>
      <w:r>
        <w:rPr>
          <w:rFonts w:ascii="Times New Roman"/>
          <w:noProof/>
          <w:sz w:val="20"/>
        </w:rPr>
        <mc:AlternateContent>
          <mc:Choice Requires="wps">
            <w:drawing>
              <wp:anchor distT="0" distB="0" distL="0" distR="0" simplePos="0" relativeHeight="487596032" behindDoc="1" locked="0" layoutInCell="1" allowOverlap="1" wp14:anchorId="109906C5" wp14:editId="2B5BFC4E">
                <wp:simplePos x="0" y="0"/>
                <wp:positionH relativeFrom="page">
                  <wp:posOffset>920750</wp:posOffset>
                </wp:positionH>
                <wp:positionV relativeFrom="paragraph">
                  <wp:posOffset>636270</wp:posOffset>
                </wp:positionV>
                <wp:extent cx="6121400" cy="2210435"/>
                <wp:effectExtent l="0" t="0" r="0" b="0"/>
                <wp:wrapTopAndBottom/>
                <wp:docPr id="1846861390"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1400" cy="2210435"/>
                        </a:xfrm>
                        <a:prstGeom prst="rect">
                          <a:avLst/>
                        </a:prstGeom>
                        <a:ln w="6096">
                          <a:solidFill>
                            <a:srgbClr val="BEBEBE"/>
                          </a:solidFill>
                          <a:prstDash val="solid"/>
                        </a:ln>
                      </wps:spPr>
                      <wps:txbx>
                        <w:txbxContent>
                          <w:p w14:paraId="696C31E8" w14:textId="77777777" w:rsidR="00FC752D" w:rsidRPr="00FC752D" w:rsidRDefault="00FC752D" w:rsidP="00FC752D">
                            <w:pPr>
                              <w:spacing w:before="166" w:line="288" w:lineRule="auto"/>
                              <w:ind w:left="103"/>
                              <w:rPr>
                                <w:bCs/>
                              </w:rPr>
                            </w:pPr>
                            <w:r w:rsidRPr="00FC752D">
                              <w:rPr>
                                <w:bCs/>
                              </w:rPr>
                              <w:t>Responsible for the creation of a coherent delivery plan for all social value activities across the Regions.</w:t>
                            </w:r>
                          </w:p>
                          <w:p w14:paraId="76C3832B" w14:textId="77777777" w:rsidR="00FC752D" w:rsidRPr="00FC752D" w:rsidRDefault="00FC752D" w:rsidP="00FC752D">
                            <w:pPr>
                              <w:spacing w:before="166" w:line="288" w:lineRule="auto"/>
                              <w:ind w:left="103"/>
                              <w:rPr>
                                <w:bCs/>
                              </w:rPr>
                            </w:pPr>
                            <w:r w:rsidRPr="00FC752D">
                              <w:rPr>
                                <w:bCs/>
                              </w:rPr>
                              <w:t>Working with the Regions reuse team to ensure regional consistency, innovations and best practice applied across NW processing.</w:t>
                            </w:r>
                          </w:p>
                          <w:p w14:paraId="458C0C6C" w14:textId="77777777" w:rsidR="00FC752D" w:rsidRPr="00FC752D" w:rsidRDefault="00FC752D" w:rsidP="00FC752D">
                            <w:pPr>
                              <w:spacing w:before="166" w:line="288" w:lineRule="auto"/>
                              <w:ind w:left="103"/>
                              <w:rPr>
                                <w:bCs/>
                              </w:rPr>
                            </w:pPr>
                            <w:r w:rsidRPr="00FC752D">
                              <w:rPr>
                                <w:bCs/>
                              </w:rPr>
                              <w:t>Represent the Regions local Chambers of Commerce, championing social value, forging relationships across local business communities and exploring commercial opportunities for growth.</w:t>
                            </w:r>
                          </w:p>
                          <w:p w14:paraId="6CA4D689" w14:textId="28C55231" w:rsidR="00FC752D" w:rsidRDefault="00FC752D" w:rsidP="00FC752D">
                            <w:pPr>
                              <w:spacing w:before="166" w:line="288" w:lineRule="auto"/>
                              <w:ind w:left="103"/>
                              <w:rPr>
                                <w:bCs/>
                              </w:rPr>
                            </w:pPr>
                            <w:r w:rsidRPr="00FC752D">
                              <w:rPr>
                                <w:bCs/>
                              </w:rPr>
                              <w:t>Work with the Regions local Comms team to deliver outcomes comms programmes, highlighting and driving engagement across internal and external media channels.</w:t>
                            </w:r>
                          </w:p>
                          <w:p w14:paraId="51FE0A21" w14:textId="77777777" w:rsidR="00FC752D" w:rsidRPr="00FC752D" w:rsidRDefault="00FC752D" w:rsidP="00FC752D">
                            <w:pPr>
                              <w:spacing w:before="166" w:line="288" w:lineRule="auto"/>
                              <w:ind w:left="103"/>
                              <w:rPr>
                                <w:rFonts w:ascii="Arial"/>
                                <w:bCs/>
                                <w:sz w:val="20"/>
                              </w:rPr>
                            </w:pPr>
                          </w:p>
                        </w:txbxContent>
                      </wps:txbx>
                      <wps:bodyPr wrap="square" lIns="0" tIns="0" rIns="0" bIns="0" rtlCol="0">
                        <a:noAutofit/>
                      </wps:bodyPr>
                    </wps:wsp>
                  </a:graphicData>
                </a:graphic>
              </wp:anchor>
            </w:drawing>
          </mc:Choice>
          <mc:Fallback>
            <w:pict>
              <v:shape w14:anchorId="109906C5" id="_x0000_s1028" type="#_x0000_t202" style="position:absolute;margin-left:72.5pt;margin-top:50.1pt;width:482pt;height:174.05pt;z-index:-1572044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" filled="f" strokecolor="#bebebe" strokeweight=".48pt">
                <v:path arrowok="t"/>
                <v:textbox inset="0,0,0,0">
                  <w:txbxContent>
                    <w:p w14:paraId="696C31E8" w14:textId="77777777" w:rsidR="00FC752D" w:rsidRPr="00FC752D" w:rsidRDefault="00FC752D" w:rsidP="00FC752D">
                      <w:pPr>
                        <w:spacing w:before="166" w:line="288" w:lineRule="auto"/>
                        <w:ind w:left="103"/>
                        <w:rPr>
                          <w:bCs/>
                        </w:rPr>
                      </w:pPr>
                      <w:r w:rsidRPr="00FC752D">
                        <w:rPr>
                          <w:bCs/>
                        </w:rPr>
                        <w:t>Responsible for the creation of a coherent delivery plan for all social value activities across the Regions.</w:t>
                      </w:r>
                    </w:p>
                    <w:p w14:paraId="76C3832B" w14:textId="77777777" w:rsidR="00FC752D" w:rsidRPr="00FC752D" w:rsidRDefault="00FC752D" w:rsidP="00FC752D">
                      <w:pPr>
                        <w:spacing w:before="166" w:line="288" w:lineRule="auto"/>
                        <w:ind w:left="103"/>
                        <w:rPr>
                          <w:bCs/>
                        </w:rPr>
                      </w:pPr>
                      <w:r w:rsidRPr="00FC752D">
                        <w:rPr>
                          <w:bCs/>
                        </w:rPr>
                        <w:t>Working with the Regions reuse team to ensure regional consistency, innovations and best practice applied across NW processing.</w:t>
                      </w:r>
                    </w:p>
                    <w:p w14:paraId="458C0C6C" w14:textId="77777777" w:rsidR="00FC752D" w:rsidRPr="00FC752D" w:rsidRDefault="00FC752D" w:rsidP="00FC752D">
                      <w:pPr>
                        <w:spacing w:before="166" w:line="288" w:lineRule="auto"/>
                        <w:ind w:left="103"/>
                        <w:rPr>
                          <w:bCs/>
                        </w:rPr>
                      </w:pPr>
                      <w:r w:rsidRPr="00FC752D">
                        <w:rPr>
                          <w:bCs/>
                        </w:rPr>
                        <w:t>Represent the Regions local Chambers of Commerce, championing social value, forging relationships across local business communities and exploring commercial opportunities for growth.</w:t>
                      </w:r>
                    </w:p>
                    <w:p w14:paraId="6CA4D689" w14:textId="28C55231" w:rsidR="00FC752D" w:rsidRDefault="00FC752D" w:rsidP="00FC752D">
                      <w:pPr>
                        <w:spacing w:before="166" w:line="288" w:lineRule="auto"/>
                        <w:ind w:left="103"/>
                        <w:rPr>
                          <w:bCs/>
                        </w:rPr>
                      </w:pPr>
                      <w:r w:rsidRPr="00FC752D">
                        <w:rPr>
                          <w:bCs/>
                        </w:rPr>
                        <w:t>Work with the Regions local Comms team to deliver outcomes comms programmes, highlighting and driving engagement across internal and external media channels.</w:t>
                      </w:r>
                    </w:p>
                    <w:p w14:paraId="51FE0A21" w14:textId="77777777" w:rsidR="00FC752D" w:rsidRPr="00FC752D" w:rsidRDefault="00FC752D" w:rsidP="00FC752D">
                      <w:pPr>
                        <w:spacing w:before="166" w:line="288" w:lineRule="auto"/>
                        <w:ind w:left="103"/>
                        <w:rPr>
                          <w:rFonts w:ascii="Arial"/>
                          <w:bCs/>
                          <w:sz w:val="20"/>
                        </w:rPr>
                      </w:pPr>
                    </w:p>
                  </w:txbxContent>
                </v:textbox>
                <w10:wrap type="topAndBottom" anchorx="page"/>
              </v:shape>
            </w:pict>
          </mc:Fallback>
        </mc:AlternateContent>
      </w:r>
      <w:r>
        <w:rPr>
          <w:rFonts w:ascii="Times New Roman"/>
          <w:noProof/>
          <w:sz w:val="20"/>
        </w:rPr>
        <mc:AlternateContent>
          <mc:Choice Requires="wps">
            <w:drawing>
              <wp:anchor distT="0" distB="0" distL="0" distR="0" simplePos="0" relativeHeight="487588864" behindDoc="1" locked="0" layoutInCell="1" allowOverlap="1" wp14:anchorId="507046C8" wp14:editId="71F9CF71">
                <wp:simplePos x="0" y="0"/>
                <wp:positionH relativeFrom="page">
                  <wp:posOffset>914400</wp:posOffset>
                </wp:positionH>
                <wp:positionV relativeFrom="paragraph">
                  <wp:posOffset>125095</wp:posOffset>
                </wp:positionV>
                <wp:extent cx="6127750" cy="340360"/>
                <wp:effectExtent l="0" t="0" r="0" b="0"/>
                <wp:wrapTopAndBottom/>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7750" cy="340360"/>
                        </a:xfrm>
                        <a:prstGeom prst="rect">
                          <a:avLst/>
                        </a:prstGeom>
                        <a:solidFill>
                          <a:srgbClr val="B9DB2A"/>
                        </a:solidFill>
                      </wps:spPr>
                      <wps:txbx>
                        <w:txbxContent>
                          <w:p w14:paraId="129DFCB3" w14:textId="77777777" w:rsidR="002319B0" w:rsidRDefault="00055092">
                            <w:pPr>
                              <w:spacing w:before="129"/>
                              <w:ind w:left="112"/>
                              <w:rPr>
                                <w:rFonts w:ascii="Arial"/>
                                <w:color w:val="000000"/>
                                <w:sz w:val="20"/>
                              </w:rPr>
                            </w:pPr>
                            <w:r>
                              <w:rPr>
                                <w:rFonts w:ascii="Arial"/>
                                <w:color w:val="000000"/>
                                <w:sz w:val="20"/>
                              </w:rPr>
                              <w:t>Key</w:t>
                            </w:r>
                            <w:r>
                              <w:rPr>
                                <w:rFonts w:ascii="Arial"/>
                                <w:color w:val="000000"/>
                                <w:spacing w:val="-5"/>
                                <w:sz w:val="20"/>
                              </w:rPr>
                              <w:t xml:space="preserve"> </w:t>
                            </w:r>
                            <w:r>
                              <w:rPr>
                                <w:rFonts w:ascii="Arial"/>
                                <w:color w:val="000000"/>
                                <w:spacing w:val="-2"/>
                                <w:sz w:val="20"/>
                              </w:rPr>
                              <w:t>responsibilities</w:t>
                            </w:r>
                          </w:p>
                        </w:txbxContent>
                      </wps:txbx>
                      <wps:bodyPr wrap="square" lIns="0" tIns="0" rIns="0" bIns="0" rtlCol="0">
                        <a:noAutofit/>
                      </wps:bodyPr>
                    </wps:wsp>
                  </a:graphicData>
                </a:graphic>
              </wp:anchor>
            </w:drawing>
          </mc:Choice>
          <mc:Fallback>
            <w:pict>
              <v:shape w14:anchorId="507046C8" id="Textbox 4" o:spid="_x0000_s1029" type="#_x0000_t202" style="position:absolute;margin-left:1in;margin-top:9.85pt;width:482.5pt;height:26.8pt;z-index:-1572761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" fillcolor="#b9db2a" stroked="f">
                <v:textbox inset="0,0,0,0">
                  <w:txbxContent>
                    <w:p w14:paraId="129DFCB3" w14:textId="77777777" w:rsidR="002319B0" w:rsidRDefault="00055092">
                      <w:pPr>
                        <w:spacing w:before="129"/>
                        <w:ind w:left="112"/>
                        <w:rPr>
                          <w:rFonts w:ascii="Arial"/>
                          <w:color w:val="000000"/>
                          <w:sz w:val="20"/>
                        </w:rPr>
                      </w:pPr>
                      <w:r>
                        <w:rPr>
                          <w:rFonts w:ascii="Arial"/>
                          <w:color w:val="000000"/>
                          <w:sz w:val="20"/>
                        </w:rPr>
                        <w:t>Key</w:t>
                      </w:r>
                      <w:r>
                        <w:rPr>
                          <w:rFonts w:ascii="Arial"/>
                          <w:color w:val="000000"/>
                          <w:spacing w:val="-5"/>
                          <w:sz w:val="20"/>
                        </w:rPr>
                        <w:t xml:space="preserve"> </w:t>
                      </w:r>
                      <w:r>
                        <w:rPr>
                          <w:rFonts w:ascii="Arial"/>
                          <w:color w:val="000000"/>
                          <w:spacing w:val="-2"/>
                          <w:sz w:val="20"/>
                        </w:rPr>
                        <w:t>responsibilities</w:t>
                      </w:r>
                    </w:p>
                  </w:txbxContent>
                </v:textbox>
                <w10:wrap type="topAndBottom" anchorx="page"/>
              </v:shape>
            </w:pict>
          </mc:Fallback>
        </mc:AlternateContent>
      </w:r>
    </w:p>
    <w:p w14:paraId="2C842B47" w14:textId="417432A9" w:rsidR="002319B0" w:rsidRDefault="002319B0">
      <w:pPr>
        <w:pStyle w:val="BodyText"/>
        <w:rPr>
          <w:rFonts w:ascii="Times New Roman"/>
          <w:sz w:val="20"/>
        </w:rPr>
      </w:pPr>
    </w:p>
    <w:p w14:paraId="102660FF" w14:textId="0B2E2637" w:rsidR="00FC752D" w:rsidRDefault="00FC752D">
      <w:pPr>
        <w:pStyle w:val="BodyText"/>
        <w:rPr>
          <w:rFonts w:ascii="Times New Roman"/>
          <w:sz w:val="20"/>
        </w:rPr>
      </w:pPr>
    </w:p>
    <w:p w14:paraId="2F925D98" w14:textId="35C5103D" w:rsidR="00FC752D" w:rsidRDefault="00FC752D">
      <w:pPr>
        <w:pStyle w:val="BodyText"/>
        <w:rPr>
          <w:rFonts w:ascii="Times New Roman"/>
          <w:sz w:val="20"/>
        </w:rPr>
      </w:pPr>
    </w:p>
    <w:p w14:paraId="0B9D3D15" w14:textId="79FF5797" w:rsidR="00FC752D" w:rsidRDefault="00FC752D">
      <w:pPr>
        <w:pStyle w:val="BodyText"/>
        <w:rPr>
          <w:rFonts w:ascii="Times New Roman"/>
          <w:sz w:val="20"/>
        </w:rPr>
      </w:pPr>
    </w:p>
    <w:p w14:paraId="39245DA9" w14:textId="1F1E0C00" w:rsidR="00FC752D" w:rsidRDefault="00FC752D" w:rsidP="00FC752D">
      <w:pPr>
        <w:pStyle w:val="BodyText"/>
        <w:rPr>
          <w:rFonts w:ascii="Times New Roman"/>
          <w:sz w:val="20"/>
        </w:rPr>
      </w:pPr>
    </w:p>
    <w:p w14:paraId="0ACDAA0B" w14:textId="1F1584C2" w:rsidR="002319B0" w:rsidRDefault="00FC752D" w:rsidP="00FC752D">
      <w:pPr>
        <w:pStyle w:val="BodyText"/>
        <w:rPr>
          <w:rFonts w:ascii="Arial"/>
          <w:sz w:val="20"/>
        </w:rPr>
        <w:sectPr w:rsidR="002319B0">
          <w:footerReference w:type="default" r:id="rId7"/>
          <w:pgSz w:w="11910" w:h="16840"/>
          <w:pgMar w:top="1420" w:right="708" w:bottom="500" w:left="1417" w:header="0" w:footer="319" w:gutter="0"/>
          <w:cols w:space="720"/>
        </w:sectPr>
      </w:pPr>
      <w:r>
        <w:rPr>
          <w:rFonts w:ascii="Times New Roman"/>
          <w:noProof/>
          <w:sz w:val="20"/>
        </w:rPr>
        <w:lastRenderedPageBreak/>
        <mc:AlternateContent>
          <mc:Choice Requires="wps">
            <w:drawing>
              <wp:anchor distT="0" distB="0" distL="0" distR="0" simplePos="0" relativeHeight="487598080" behindDoc="1" locked="0" layoutInCell="1" allowOverlap="1" wp14:anchorId="1FCAD4C2" wp14:editId="3F6D549C">
                <wp:simplePos x="0" y="0"/>
                <wp:positionH relativeFrom="page">
                  <wp:posOffset>895350</wp:posOffset>
                </wp:positionH>
                <wp:positionV relativeFrom="paragraph">
                  <wp:posOffset>3175</wp:posOffset>
                </wp:positionV>
                <wp:extent cx="6121400" cy="6686550"/>
                <wp:effectExtent l="0" t="0" r="12700" b="19050"/>
                <wp:wrapTopAndBottom/>
                <wp:docPr id="340658825"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1400" cy="6686550"/>
                        </a:xfrm>
                        <a:prstGeom prst="rect">
                          <a:avLst/>
                        </a:prstGeom>
                        <a:ln w="6096">
                          <a:solidFill>
                            <a:srgbClr val="BEBEBE"/>
                          </a:solidFill>
                          <a:prstDash val="solid"/>
                        </a:ln>
                      </wps:spPr>
                      <wps:txbx>
                        <w:txbxContent>
                          <w:p w14:paraId="00CE0379" w14:textId="2470AD37" w:rsidR="00FC752D" w:rsidRPr="00ED3F35" w:rsidRDefault="00FC752D" w:rsidP="00FC752D">
                            <w:pPr>
                              <w:pStyle w:val="ListParagraph"/>
                              <w:numPr>
                                <w:ilvl w:val="0"/>
                                <w:numId w:val="4"/>
                              </w:numPr>
                              <w:spacing w:before="166" w:line="288" w:lineRule="auto"/>
                              <w:rPr>
                                <w:bCs/>
                              </w:rPr>
                            </w:pPr>
                            <w:r w:rsidRPr="00FC752D">
                              <w:rPr>
                                <w:bCs/>
                              </w:rPr>
                              <w:t xml:space="preserve">Monitor and report on progress against KPIs relating to social value activities, including reporting through LOOP and client-side reporting </w:t>
                            </w:r>
                            <w:r w:rsidRPr="00ED3F35">
                              <w:rPr>
                                <w:bCs/>
                              </w:rPr>
                              <w:t>tools</w:t>
                            </w:r>
                            <w:r w:rsidR="001F7996" w:rsidRPr="00ED3F35">
                              <w:rPr>
                                <w:bCs/>
                              </w:rPr>
                              <w:t xml:space="preserve"> such as TOMs.</w:t>
                            </w:r>
                          </w:p>
                          <w:p w14:paraId="7A67E17D" w14:textId="77777777" w:rsidR="00FC752D" w:rsidRPr="00FC752D" w:rsidRDefault="00FC752D" w:rsidP="00FC752D">
                            <w:pPr>
                              <w:pStyle w:val="ListParagraph"/>
                              <w:numPr>
                                <w:ilvl w:val="0"/>
                                <w:numId w:val="4"/>
                              </w:numPr>
                              <w:spacing w:before="166" w:line="288" w:lineRule="auto"/>
                              <w:rPr>
                                <w:bCs/>
                              </w:rPr>
                            </w:pPr>
                            <w:r w:rsidRPr="00FC752D">
                              <w:rPr>
                                <w:bCs/>
                              </w:rPr>
                              <w:t>Engage with operational teams to understand localised priorities and opportunities for the communities in their operational areas.</w:t>
                            </w:r>
                          </w:p>
                          <w:p w14:paraId="7E4282E0" w14:textId="09B4AB19" w:rsidR="00FC752D" w:rsidRPr="00FC752D" w:rsidRDefault="00FC752D" w:rsidP="00FC752D">
                            <w:pPr>
                              <w:pStyle w:val="ListParagraph"/>
                              <w:numPr>
                                <w:ilvl w:val="0"/>
                                <w:numId w:val="4"/>
                              </w:numPr>
                              <w:spacing w:before="166" w:line="288" w:lineRule="auto"/>
                              <w:rPr>
                                <w:bCs/>
                              </w:rPr>
                            </w:pPr>
                            <w:r w:rsidRPr="00FC752D">
                              <w:rPr>
                                <w:bCs/>
                              </w:rPr>
                              <w:t>Engage with external stakeholders (client, interest groups, charities etc.) to understand their priorities and to leverage opportunities for partnering.</w:t>
                            </w:r>
                          </w:p>
                          <w:p w14:paraId="58A3CA87" w14:textId="7189C4CC" w:rsidR="00FC752D" w:rsidRPr="00FC752D" w:rsidRDefault="00FC752D" w:rsidP="00FC752D">
                            <w:pPr>
                              <w:pStyle w:val="ListParagraph"/>
                              <w:numPr>
                                <w:ilvl w:val="0"/>
                                <w:numId w:val="4"/>
                              </w:numPr>
                              <w:spacing w:before="166" w:line="288" w:lineRule="auto"/>
                              <w:rPr>
                                <w:bCs/>
                              </w:rPr>
                            </w:pPr>
                            <w:r w:rsidRPr="00FC752D">
                              <w:rPr>
                                <w:bCs/>
                              </w:rPr>
                              <w:t>Explore opportunities for social value funding, understand where match funding or grant funding could benefit local communities and S</w:t>
                            </w:r>
                            <w:r w:rsidR="001F7996">
                              <w:rPr>
                                <w:bCs/>
                              </w:rPr>
                              <w:t>UEZ</w:t>
                            </w:r>
                            <w:r w:rsidRPr="00FC752D">
                              <w:rPr>
                                <w:bCs/>
                              </w:rPr>
                              <w:t>.</w:t>
                            </w:r>
                          </w:p>
                          <w:p w14:paraId="1B50BD7B" w14:textId="4D4FC93C" w:rsidR="00FC752D" w:rsidRPr="00FC752D" w:rsidRDefault="00FC752D" w:rsidP="00FC752D">
                            <w:pPr>
                              <w:pStyle w:val="ListParagraph"/>
                              <w:numPr>
                                <w:ilvl w:val="0"/>
                                <w:numId w:val="4"/>
                              </w:numPr>
                              <w:spacing w:before="166" w:line="288" w:lineRule="auto"/>
                              <w:rPr>
                                <w:bCs/>
                              </w:rPr>
                            </w:pPr>
                            <w:r w:rsidRPr="00FC752D">
                              <w:rPr>
                                <w:bCs/>
                              </w:rPr>
                              <w:t>Oversee the delivery of the social value commitments that SUEZ make</w:t>
                            </w:r>
                            <w:r w:rsidR="001F7996">
                              <w:rPr>
                                <w:bCs/>
                              </w:rPr>
                              <w:t>s</w:t>
                            </w:r>
                            <w:r w:rsidRPr="00FC752D">
                              <w:rPr>
                                <w:bCs/>
                              </w:rPr>
                              <w:t xml:space="preserve"> to our customers in the Region.</w:t>
                            </w:r>
                          </w:p>
                          <w:p w14:paraId="0381DC8C" w14:textId="77777777" w:rsidR="00FC752D" w:rsidRPr="00FC752D" w:rsidRDefault="00FC752D" w:rsidP="00FC752D">
                            <w:pPr>
                              <w:pStyle w:val="ListParagraph"/>
                              <w:numPr>
                                <w:ilvl w:val="0"/>
                                <w:numId w:val="4"/>
                              </w:numPr>
                              <w:spacing w:before="166" w:line="288" w:lineRule="auto"/>
                              <w:rPr>
                                <w:bCs/>
                              </w:rPr>
                            </w:pPr>
                            <w:r w:rsidRPr="00FC752D">
                              <w:rPr>
                                <w:bCs/>
                              </w:rPr>
                              <w:t>Formal monitoring, reporting, and creating KPI on the delivery of the social value commitments to the regional management team monthly. This includes presenting data, to demonstrate how much social value is being created, ability to forecast what schemes can deliver, bench marking internal and externally.</w:t>
                            </w:r>
                          </w:p>
                          <w:p w14:paraId="27F69791" w14:textId="55F428C3" w:rsidR="00FC752D" w:rsidRPr="00FC752D" w:rsidRDefault="00FC752D" w:rsidP="00FC752D">
                            <w:pPr>
                              <w:pStyle w:val="ListParagraph"/>
                              <w:numPr>
                                <w:ilvl w:val="0"/>
                                <w:numId w:val="4"/>
                              </w:numPr>
                              <w:spacing w:before="166" w:line="288" w:lineRule="auto"/>
                              <w:rPr>
                                <w:bCs/>
                              </w:rPr>
                            </w:pPr>
                            <w:r w:rsidRPr="00FC752D">
                              <w:rPr>
                                <w:bCs/>
                              </w:rPr>
                              <w:t xml:space="preserve">Support </w:t>
                            </w:r>
                            <w:r w:rsidRPr="00ED3F35">
                              <w:rPr>
                                <w:bCs/>
                              </w:rPr>
                              <w:t xml:space="preserve">the </w:t>
                            </w:r>
                            <w:r w:rsidR="001F7996" w:rsidRPr="00ED3F35">
                              <w:rPr>
                                <w:bCs/>
                              </w:rPr>
                              <w:t xml:space="preserve">Public Sector Development </w:t>
                            </w:r>
                            <w:r w:rsidRPr="00ED3F35">
                              <w:rPr>
                                <w:bCs/>
                              </w:rPr>
                              <w:t xml:space="preserve">Team on Social Value aspects of the </w:t>
                            </w:r>
                            <w:r w:rsidR="001F7996" w:rsidRPr="00ED3F35">
                              <w:rPr>
                                <w:bCs/>
                              </w:rPr>
                              <w:t>contract procurement</w:t>
                            </w:r>
                            <w:r w:rsidRPr="00ED3F35">
                              <w:rPr>
                                <w:bCs/>
                              </w:rPr>
                              <w:t>.</w:t>
                            </w:r>
                          </w:p>
                          <w:p w14:paraId="3A214BB3" w14:textId="77777777" w:rsidR="00FC752D" w:rsidRPr="00FC752D" w:rsidRDefault="00FC752D" w:rsidP="00FC752D">
                            <w:pPr>
                              <w:pStyle w:val="ListParagraph"/>
                              <w:numPr>
                                <w:ilvl w:val="0"/>
                                <w:numId w:val="4"/>
                              </w:numPr>
                              <w:spacing w:before="166" w:line="288" w:lineRule="auto"/>
                              <w:rPr>
                                <w:bCs/>
                              </w:rPr>
                            </w:pPr>
                            <w:r w:rsidRPr="00FC752D">
                              <w:rPr>
                                <w:bCs/>
                              </w:rPr>
                              <w:t>Managing the Sustainability Champions in the Regions as well as the support of customer commitments (Social Value) across the region.</w:t>
                            </w:r>
                          </w:p>
                          <w:p w14:paraId="2A61EA72" w14:textId="3D46A022" w:rsidR="00FC752D" w:rsidRPr="00FC752D" w:rsidRDefault="00FC752D" w:rsidP="00FC752D">
                            <w:pPr>
                              <w:pStyle w:val="ListParagraph"/>
                              <w:numPr>
                                <w:ilvl w:val="0"/>
                                <w:numId w:val="4"/>
                              </w:numPr>
                              <w:spacing w:before="166" w:line="288" w:lineRule="auto"/>
                              <w:rPr>
                                <w:bCs/>
                              </w:rPr>
                            </w:pPr>
                            <w:r w:rsidRPr="00FC752D">
                              <w:rPr>
                                <w:bCs/>
                              </w:rPr>
                              <w:t xml:space="preserve">Stakeholder management, internally and externally showcase the investment SUEZ is making in the community and demonstrate the long-term benefits being produced to extend and develop stronger local relationships with key </w:t>
                            </w:r>
                            <w:r>
                              <w:rPr>
                                <w:bCs/>
                              </w:rPr>
                              <w:t>s</w:t>
                            </w:r>
                            <w:r w:rsidRPr="00FC752D">
                              <w:rPr>
                                <w:bCs/>
                              </w:rPr>
                              <w:t>takeholders .</w:t>
                            </w:r>
                          </w:p>
                          <w:p w14:paraId="096BD7C8" w14:textId="77777777" w:rsidR="00FC752D" w:rsidRPr="00FC752D" w:rsidRDefault="00FC752D" w:rsidP="00FC752D">
                            <w:pPr>
                              <w:pStyle w:val="ListParagraph"/>
                              <w:numPr>
                                <w:ilvl w:val="0"/>
                                <w:numId w:val="4"/>
                              </w:numPr>
                              <w:spacing w:before="166" w:line="288" w:lineRule="auto"/>
                              <w:rPr>
                                <w:bCs/>
                              </w:rPr>
                            </w:pPr>
                            <w:r w:rsidRPr="00FC752D">
                              <w:rPr>
                                <w:bCs/>
                              </w:rPr>
                              <w:t>Working collaboratively and influence the operational management and support teams to deliver the commitments, fostering relationships with key stakeholders.</w:t>
                            </w:r>
                          </w:p>
                          <w:p w14:paraId="0941C842" w14:textId="28B52588" w:rsidR="00FC752D" w:rsidRPr="00FC752D" w:rsidRDefault="00FC752D" w:rsidP="00FC752D">
                            <w:pPr>
                              <w:pStyle w:val="ListParagraph"/>
                              <w:numPr>
                                <w:ilvl w:val="0"/>
                                <w:numId w:val="4"/>
                              </w:numPr>
                              <w:spacing w:before="166" w:line="288" w:lineRule="auto"/>
                              <w:rPr>
                                <w:bCs/>
                              </w:rPr>
                            </w:pPr>
                            <w:r w:rsidRPr="00FC752D">
                              <w:rPr>
                                <w:bCs/>
                              </w:rPr>
                              <w:t xml:space="preserve">Expected to continuously improve and </w:t>
                            </w:r>
                            <w:r w:rsidRPr="00ED3F35">
                              <w:rPr>
                                <w:bCs/>
                              </w:rPr>
                              <w:t xml:space="preserve">find </w:t>
                            </w:r>
                            <w:r w:rsidR="001F7996" w:rsidRPr="00ED3F35">
                              <w:rPr>
                                <w:bCs/>
                              </w:rPr>
                              <w:t xml:space="preserve">innovative </w:t>
                            </w:r>
                            <w:r w:rsidRPr="00ED3F35">
                              <w:rPr>
                                <w:bCs/>
                              </w:rPr>
                              <w:t xml:space="preserve">ways to work with </w:t>
                            </w:r>
                            <w:r w:rsidRPr="00FC752D">
                              <w:rPr>
                                <w:bCs/>
                              </w:rPr>
                              <w:t>the community and customers.</w:t>
                            </w:r>
                          </w:p>
                          <w:p w14:paraId="413A44A2" w14:textId="3BAC5316" w:rsidR="00FC752D" w:rsidRPr="00FC752D" w:rsidRDefault="00FC752D" w:rsidP="00FC752D">
                            <w:pPr>
                              <w:pStyle w:val="ListParagraph"/>
                              <w:numPr>
                                <w:ilvl w:val="0"/>
                                <w:numId w:val="4"/>
                              </w:numPr>
                              <w:spacing w:before="166" w:line="288" w:lineRule="auto"/>
                              <w:rPr>
                                <w:rFonts w:ascii="Arial"/>
                                <w:bCs/>
                                <w:sz w:val="20"/>
                              </w:rPr>
                            </w:pPr>
                            <w:r w:rsidRPr="00FC752D">
                              <w:rPr>
                                <w:bCs/>
                              </w:rPr>
                              <w:t>Link with SUEZ employees across the UK to bring opportunities and expertise into Northwest region, sharing successes and lessons learned across the business.</w:t>
                            </w:r>
                          </w:p>
                        </w:txbxContent>
                      </wps:txbx>
                      <wps:bodyPr wrap="square" lIns="0" tIns="0" rIns="0" bIns="0" rtlCol="0">
                        <a:noAutofit/>
                      </wps:bodyPr>
                    </wps:wsp>
                  </a:graphicData>
                </a:graphic>
                <wp14:sizeRelV relativeFrom="margin">
                  <wp14:pctHeight>0</wp14:pctHeight>
                </wp14:sizeRelV>
              </wp:anchor>
            </w:drawing>
          </mc:Choice>
          <mc:Fallback>
            <w:pict>
              <v:shape w14:anchorId="1FCAD4C2" id="_x0000_s1030" type="#_x0000_t202" style="position:absolute;margin-left:70.5pt;margin-top:.25pt;width:482pt;height:526.5pt;z-index:-15718400;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" filled="f" strokecolor="#bebebe" strokeweight=".48pt">
                <v:path arrowok="t"/>
                <v:textbox inset="0,0,0,0">
                  <w:txbxContent>
                    <w:p w14:paraId="00CE0379" w14:textId="2470AD37" w:rsidR="00FC752D" w:rsidRPr="00ED3F35" w:rsidRDefault="00FC752D" w:rsidP="00FC752D">
                      <w:pPr>
                        <w:pStyle w:val="ListParagraph"/>
                        <w:numPr>
                          <w:ilvl w:val="0"/>
                          <w:numId w:val="4"/>
                        </w:numPr>
                        <w:spacing w:before="166" w:line="288" w:lineRule="auto"/>
                        <w:rPr>
                          <w:bCs/>
                        </w:rPr>
                      </w:pPr>
                      <w:r w:rsidRPr="00FC752D">
                        <w:rPr>
                          <w:bCs/>
                        </w:rPr>
                        <w:t xml:space="preserve">Monitor and report on progress against KPIs relating to social value activities, including reporting through LOOP and client-side reporting </w:t>
                      </w:r>
                      <w:r w:rsidRPr="00ED3F35">
                        <w:rPr>
                          <w:bCs/>
                        </w:rPr>
                        <w:t>tools</w:t>
                      </w:r>
                      <w:r w:rsidR="001F7996" w:rsidRPr="00ED3F35">
                        <w:rPr>
                          <w:bCs/>
                        </w:rPr>
                        <w:t xml:space="preserve"> such as TOMs.</w:t>
                      </w:r>
                    </w:p>
                    <w:p w14:paraId="7A67E17D" w14:textId="77777777" w:rsidR="00FC752D" w:rsidRPr="00FC752D" w:rsidRDefault="00FC752D" w:rsidP="00FC752D">
                      <w:pPr>
                        <w:pStyle w:val="ListParagraph"/>
                        <w:numPr>
                          <w:ilvl w:val="0"/>
                          <w:numId w:val="4"/>
                        </w:numPr>
                        <w:spacing w:before="166" w:line="288" w:lineRule="auto"/>
                        <w:rPr>
                          <w:bCs/>
                        </w:rPr>
                      </w:pPr>
                      <w:r w:rsidRPr="00FC752D">
                        <w:rPr>
                          <w:bCs/>
                        </w:rPr>
                        <w:t>Engage with operational teams to understand localised priorities and opportunities for the communities in their operational areas.</w:t>
                      </w:r>
                    </w:p>
                    <w:p w14:paraId="7E4282E0" w14:textId="09B4AB19" w:rsidR="00FC752D" w:rsidRPr="00FC752D" w:rsidRDefault="00FC752D" w:rsidP="00FC752D">
                      <w:pPr>
                        <w:pStyle w:val="ListParagraph"/>
                        <w:numPr>
                          <w:ilvl w:val="0"/>
                          <w:numId w:val="4"/>
                        </w:numPr>
                        <w:spacing w:before="166" w:line="288" w:lineRule="auto"/>
                        <w:rPr>
                          <w:bCs/>
                        </w:rPr>
                      </w:pPr>
                      <w:r w:rsidRPr="00FC752D">
                        <w:rPr>
                          <w:bCs/>
                        </w:rPr>
                        <w:t>Engage with external stakeholders (client, interest groups, charities etc.) to understand their priorities and to leverage opportunities for partnering.</w:t>
                      </w:r>
                    </w:p>
                    <w:p w14:paraId="58A3CA87" w14:textId="7189C4CC" w:rsidR="00FC752D" w:rsidRPr="00FC752D" w:rsidRDefault="00FC752D" w:rsidP="00FC752D">
                      <w:pPr>
                        <w:pStyle w:val="ListParagraph"/>
                        <w:numPr>
                          <w:ilvl w:val="0"/>
                          <w:numId w:val="4"/>
                        </w:numPr>
                        <w:spacing w:before="166" w:line="288" w:lineRule="auto"/>
                        <w:rPr>
                          <w:bCs/>
                        </w:rPr>
                      </w:pPr>
                      <w:r w:rsidRPr="00FC752D">
                        <w:rPr>
                          <w:bCs/>
                        </w:rPr>
                        <w:t>Explore opportunities for social value funding, understand where match funding or grant funding could benefit local communities and S</w:t>
                      </w:r>
                      <w:r w:rsidR="001F7996">
                        <w:rPr>
                          <w:bCs/>
                        </w:rPr>
                        <w:t>UEZ</w:t>
                      </w:r>
                      <w:r w:rsidRPr="00FC752D">
                        <w:rPr>
                          <w:bCs/>
                        </w:rPr>
                        <w:t>.</w:t>
                      </w:r>
                    </w:p>
                    <w:p w14:paraId="1B50BD7B" w14:textId="4D4FC93C" w:rsidR="00FC752D" w:rsidRPr="00FC752D" w:rsidRDefault="00FC752D" w:rsidP="00FC752D">
                      <w:pPr>
                        <w:pStyle w:val="ListParagraph"/>
                        <w:numPr>
                          <w:ilvl w:val="0"/>
                          <w:numId w:val="4"/>
                        </w:numPr>
                        <w:spacing w:before="166" w:line="288" w:lineRule="auto"/>
                        <w:rPr>
                          <w:bCs/>
                        </w:rPr>
                      </w:pPr>
                      <w:r w:rsidRPr="00FC752D">
                        <w:rPr>
                          <w:bCs/>
                        </w:rPr>
                        <w:t>Oversee the delivery of the social value commitments that SUEZ make</w:t>
                      </w:r>
                      <w:r w:rsidR="001F7996">
                        <w:rPr>
                          <w:bCs/>
                        </w:rPr>
                        <w:t>s</w:t>
                      </w:r>
                      <w:r w:rsidRPr="00FC752D">
                        <w:rPr>
                          <w:bCs/>
                        </w:rPr>
                        <w:t xml:space="preserve"> to our customers in the Region.</w:t>
                      </w:r>
                    </w:p>
                    <w:p w14:paraId="0381DC8C" w14:textId="77777777" w:rsidR="00FC752D" w:rsidRPr="00FC752D" w:rsidRDefault="00FC752D" w:rsidP="00FC752D">
                      <w:pPr>
                        <w:pStyle w:val="ListParagraph"/>
                        <w:numPr>
                          <w:ilvl w:val="0"/>
                          <w:numId w:val="4"/>
                        </w:numPr>
                        <w:spacing w:before="166" w:line="288" w:lineRule="auto"/>
                        <w:rPr>
                          <w:bCs/>
                        </w:rPr>
                      </w:pPr>
                      <w:r w:rsidRPr="00FC752D">
                        <w:rPr>
                          <w:bCs/>
                        </w:rPr>
                        <w:t>Formal monitoring, reporting, and creating KPI on the delivery of the social value commitments to the regional management team monthly. This includes presenting data, to demonstrate how much social value is being created, ability to forecast what schemes can deliver, bench marking internal and externally.</w:t>
                      </w:r>
                    </w:p>
                    <w:p w14:paraId="27F69791" w14:textId="55F428C3" w:rsidR="00FC752D" w:rsidRPr="00FC752D" w:rsidRDefault="00FC752D" w:rsidP="00FC752D">
                      <w:pPr>
                        <w:pStyle w:val="ListParagraph"/>
                        <w:numPr>
                          <w:ilvl w:val="0"/>
                          <w:numId w:val="4"/>
                        </w:numPr>
                        <w:spacing w:before="166" w:line="288" w:lineRule="auto"/>
                        <w:rPr>
                          <w:bCs/>
                        </w:rPr>
                      </w:pPr>
                      <w:r w:rsidRPr="00FC752D">
                        <w:rPr>
                          <w:bCs/>
                        </w:rPr>
                        <w:t xml:space="preserve">Support </w:t>
                      </w:r>
                      <w:r w:rsidRPr="00ED3F35">
                        <w:rPr>
                          <w:bCs/>
                        </w:rPr>
                        <w:t xml:space="preserve">the </w:t>
                      </w:r>
                      <w:r w:rsidR="001F7996" w:rsidRPr="00ED3F35">
                        <w:rPr>
                          <w:bCs/>
                        </w:rPr>
                        <w:t xml:space="preserve">Public Sector Development </w:t>
                      </w:r>
                      <w:r w:rsidRPr="00ED3F35">
                        <w:rPr>
                          <w:bCs/>
                        </w:rPr>
                        <w:t xml:space="preserve">Team on Social Value aspects of the </w:t>
                      </w:r>
                      <w:r w:rsidR="001F7996" w:rsidRPr="00ED3F35">
                        <w:rPr>
                          <w:bCs/>
                        </w:rPr>
                        <w:t>contract procurement</w:t>
                      </w:r>
                      <w:r w:rsidRPr="00ED3F35">
                        <w:rPr>
                          <w:bCs/>
                        </w:rPr>
                        <w:t>.</w:t>
                      </w:r>
                    </w:p>
                    <w:p w14:paraId="3A214BB3" w14:textId="77777777" w:rsidR="00FC752D" w:rsidRPr="00FC752D" w:rsidRDefault="00FC752D" w:rsidP="00FC752D">
                      <w:pPr>
                        <w:pStyle w:val="ListParagraph"/>
                        <w:numPr>
                          <w:ilvl w:val="0"/>
                          <w:numId w:val="4"/>
                        </w:numPr>
                        <w:spacing w:before="166" w:line="288" w:lineRule="auto"/>
                        <w:rPr>
                          <w:bCs/>
                        </w:rPr>
                      </w:pPr>
                      <w:r w:rsidRPr="00FC752D">
                        <w:rPr>
                          <w:bCs/>
                        </w:rPr>
                        <w:t>Managing the Sustainability Champions in the Regions as well as the support of customer commitments (Social Value) across the region.</w:t>
                      </w:r>
                    </w:p>
                    <w:p w14:paraId="2A61EA72" w14:textId="3D46A022" w:rsidR="00FC752D" w:rsidRPr="00FC752D" w:rsidRDefault="00FC752D" w:rsidP="00FC752D">
                      <w:pPr>
                        <w:pStyle w:val="ListParagraph"/>
                        <w:numPr>
                          <w:ilvl w:val="0"/>
                          <w:numId w:val="4"/>
                        </w:numPr>
                        <w:spacing w:before="166" w:line="288" w:lineRule="auto"/>
                        <w:rPr>
                          <w:bCs/>
                        </w:rPr>
                      </w:pPr>
                      <w:r w:rsidRPr="00FC752D">
                        <w:rPr>
                          <w:bCs/>
                        </w:rPr>
                        <w:t xml:space="preserve">Stakeholder management, internally and externally showcase the investment SUEZ is making in the community and demonstrate the long-term benefits being produced to extend and develop stronger local relationships with key </w:t>
                      </w:r>
                      <w:r>
                        <w:rPr>
                          <w:bCs/>
                        </w:rPr>
                        <w:t>s</w:t>
                      </w:r>
                      <w:r w:rsidRPr="00FC752D">
                        <w:rPr>
                          <w:bCs/>
                        </w:rPr>
                        <w:t>takeholders .</w:t>
                      </w:r>
                    </w:p>
                    <w:p w14:paraId="096BD7C8" w14:textId="77777777" w:rsidR="00FC752D" w:rsidRPr="00FC752D" w:rsidRDefault="00FC752D" w:rsidP="00FC752D">
                      <w:pPr>
                        <w:pStyle w:val="ListParagraph"/>
                        <w:numPr>
                          <w:ilvl w:val="0"/>
                          <w:numId w:val="4"/>
                        </w:numPr>
                        <w:spacing w:before="166" w:line="288" w:lineRule="auto"/>
                        <w:rPr>
                          <w:bCs/>
                        </w:rPr>
                      </w:pPr>
                      <w:r w:rsidRPr="00FC752D">
                        <w:rPr>
                          <w:bCs/>
                        </w:rPr>
                        <w:t>Working collaboratively and influence the operational management and support teams to deliver the commitments, fostering relationships with key stakeholders.</w:t>
                      </w:r>
                    </w:p>
                    <w:p w14:paraId="0941C842" w14:textId="28B52588" w:rsidR="00FC752D" w:rsidRPr="00FC752D" w:rsidRDefault="00FC752D" w:rsidP="00FC752D">
                      <w:pPr>
                        <w:pStyle w:val="ListParagraph"/>
                        <w:numPr>
                          <w:ilvl w:val="0"/>
                          <w:numId w:val="4"/>
                        </w:numPr>
                        <w:spacing w:before="166" w:line="288" w:lineRule="auto"/>
                        <w:rPr>
                          <w:bCs/>
                        </w:rPr>
                      </w:pPr>
                      <w:r w:rsidRPr="00FC752D">
                        <w:rPr>
                          <w:bCs/>
                        </w:rPr>
                        <w:t xml:space="preserve">Expected to continuously improve and </w:t>
                      </w:r>
                      <w:r w:rsidRPr="00ED3F35">
                        <w:rPr>
                          <w:bCs/>
                        </w:rPr>
                        <w:t xml:space="preserve">find </w:t>
                      </w:r>
                      <w:r w:rsidR="001F7996" w:rsidRPr="00ED3F35">
                        <w:rPr>
                          <w:bCs/>
                        </w:rPr>
                        <w:t xml:space="preserve">innovative </w:t>
                      </w:r>
                      <w:r w:rsidRPr="00ED3F35">
                        <w:rPr>
                          <w:bCs/>
                        </w:rPr>
                        <w:t xml:space="preserve">ways to work with </w:t>
                      </w:r>
                      <w:r w:rsidRPr="00FC752D">
                        <w:rPr>
                          <w:bCs/>
                        </w:rPr>
                        <w:t>the community and customers.</w:t>
                      </w:r>
                    </w:p>
                    <w:p w14:paraId="413A44A2" w14:textId="3BAC5316" w:rsidR="00FC752D" w:rsidRPr="00FC752D" w:rsidRDefault="00FC752D" w:rsidP="00FC752D">
                      <w:pPr>
                        <w:pStyle w:val="ListParagraph"/>
                        <w:numPr>
                          <w:ilvl w:val="0"/>
                          <w:numId w:val="4"/>
                        </w:numPr>
                        <w:spacing w:before="166" w:line="288" w:lineRule="auto"/>
                        <w:rPr>
                          <w:rFonts w:ascii="Arial"/>
                          <w:bCs/>
                          <w:sz w:val="20"/>
                        </w:rPr>
                      </w:pPr>
                      <w:r w:rsidRPr="00FC752D">
                        <w:rPr>
                          <w:bCs/>
                        </w:rPr>
                        <w:t>Link with SUEZ employees across the UK to bring opportunities and expertise into Northwest region, sharing successes and lessons learned across the business.</w:t>
                      </w:r>
                    </w:p>
                  </w:txbxContent>
                </v:textbox>
                <w10:wrap type="topAndBottom" anchorx="page"/>
              </v:shape>
            </w:pict>
          </mc:Fallback>
        </mc:AlternateContent>
      </w:r>
    </w:p>
    <w:p w14:paraId="0F01212B" w14:textId="77777777" w:rsidR="002319B0" w:rsidRDefault="00055092">
      <w:pPr>
        <w:ind w:left="23"/>
        <w:rPr>
          <w:rFonts w:ascii="Arial"/>
          <w:sz w:val="20"/>
        </w:rPr>
      </w:pPr>
      <w:r>
        <w:rPr>
          <w:rFonts w:ascii="Arial"/>
          <w:noProof/>
          <w:sz w:val="20"/>
        </w:rPr>
        <w:lastRenderedPageBreak/>
        <mc:AlternateContent>
          <mc:Choice Requires="wps">
            <w:drawing>
              <wp:inline distT="0" distB="0" distL="0" distR="0" wp14:anchorId="0000985F" wp14:editId="31E21BB3">
                <wp:extent cx="6127750" cy="340360"/>
                <wp:effectExtent l="0" t="0" r="0" b="0"/>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7750" cy="340360"/>
                        </a:xfrm>
                        <a:prstGeom prst="rect">
                          <a:avLst/>
                        </a:prstGeom>
                        <a:solidFill>
                          <a:srgbClr val="B9DB2A"/>
                        </a:solidFill>
                      </wps:spPr>
                      <wps:txbx>
                        <w:txbxContent>
                          <w:p w14:paraId="1E31311C" w14:textId="77777777" w:rsidR="002319B0" w:rsidRDefault="00055092">
                            <w:pPr>
                              <w:spacing w:before="129"/>
                              <w:ind w:left="112"/>
                              <w:rPr>
                                <w:rFonts w:ascii="Arial"/>
                                <w:color w:val="000000"/>
                                <w:sz w:val="20"/>
                              </w:rPr>
                            </w:pPr>
                            <w:r>
                              <w:rPr>
                                <w:rFonts w:ascii="Arial"/>
                                <w:color w:val="000000"/>
                                <w:spacing w:val="-2"/>
                                <w:sz w:val="20"/>
                              </w:rPr>
                              <w:t>Skills</w:t>
                            </w:r>
                          </w:p>
                        </w:txbxContent>
                      </wps:txbx>
                      <wps:bodyPr wrap="square" lIns="0" tIns="0" rIns="0" bIns="0" rtlCol="0">
                        <a:noAutofit/>
                      </wps:bodyPr>
                    </wps:wsp>
                  </a:graphicData>
                </a:graphic>
              </wp:inline>
            </w:drawing>
          </mc:Choice>
          <mc:Fallback>
            <w:pict>
              <v:shape w14:anchorId="0000985F" id="Textbox 6" o:spid="_x0000_s1031" type="#_x0000_t202" style="width:482.5pt;height:26.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" fillcolor="#b9db2a" stroked="f">
                <v:textbox inset="0,0,0,0">
                  <w:txbxContent>
                    <w:p w14:paraId="1E31311C" w14:textId="77777777" w:rsidR="002319B0" w:rsidRDefault="00055092">
                      <w:pPr>
                        <w:spacing w:before="129"/>
                        <w:ind w:left="112"/>
                        <w:rPr>
                          <w:rFonts w:ascii="Arial"/>
                          <w:color w:val="000000"/>
                          <w:sz w:val="20"/>
                        </w:rPr>
                      </w:pPr>
                      <w:r>
                        <w:rPr>
                          <w:rFonts w:ascii="Arial"/>
                          <w:color w:val="000000"/>
                          <w:spacing w:val="-2"/>
                          <w:sz w:val="20"/>
                        </w:rPr>
                        <w:t>Skills</w:t>
                      </w:r>
                    </w:p>
                  </w:txbxContent>
                </v:textbox>
                <w10:anchorlock/>
              </v:shape>
            </w:pict>
          </mc:Fallback>
        </mc:AlternateContent>
      </w:r>
    </w:p>
    <w:p w14:paraId="396238CD" w14:textId="77777777" w:rsidR="002319B0" w:rsidRPr="00FC752D" w:rsidRDefault="00055092" w:rsidP="00FC752D">
      <w:pPr>
        <w:pStyle w:val="ListParagraph"/>
        <w:numPr>
          <w:ilvl w:val="0"/>
          <w:numId w:val="1"/>
        </w:numPr>
        <w:spacing w:before="166" w:line="288" w:lineRule="auto"/>
        <w:rPr>
          <w:bCs/>
        </w:rPr>
      </w:pPr>
      <w:r w:rsidRPr="00FC752D">
        <w:rPr>
          <w:noProof/>
        </w:rPr>
        <mc:AlternateContent>
          <mc:Choice Requires="wps">
            <w:drawing>
              <wp:anchor distT="0" distB="0" distL="0" distR="0" simplePos="0" relativeHeight="487493632" behindDoc="1" locked="0" layoutInCell="1" allowOverlap="1" wp14:anchorId="4A4D7BCB" wp14:editId="28731D3C">
                <wp:simplePos x="0" y="0"/>
                <wp:positionH relativeFrom="page">
                  <wp:posOffset>914400</wp:posOffset>
                </wp:positionH>
                <wp:positionV relativeFrom="paragraph">
                  <wp:posOffset>62864</wp:posOffset>
                </wp:positionV>
                <wp:extent cx="6127750" cy="4276725"/>
                <wp:effectExtent l="0" t="0" r="6350" b="9525"/>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7750" cy="4276725"/>
                        </a:xfrm>
                        <a:custGeom>
                          <a:avLst/>
                          <a:gdLst/>
                          <a:ahLst/>
                          <a:cxnLst/>
                          <a:rect l="l" t="t" r="r" b="b"/>
                          <a:pathLst>
                            <a:path w="6127750" h="4008754">
                              <a:moveTo>
                                <a:pt x="6096" y="6223"/>
                              </a:moveTo>
                              <a:lnTo>
                                <a:pt x="0" y="6223"/>
                              </a:lnTo>
                              <a:lnTo>
                                <a:pt x="0" y="4002405"/>
                              </a:lnTo>
                              <a:lnTo>
                                <a:pt x="6096" y="4002405"/>
                              </a:lnTo>
                              <a:lnTo>
                                <a:pt x="6096" y="6223"/>
                              </a:lnTo>
                              <a:close/>
                            </a:path>
                            <a:path w="6127750" h="4008754">
                              <a:moveTo>
                                <a:pt x="6121273" y="4002417"/>
                              </a:moveTo>
                              <a:lnTo>
                                <a:pt x="6096" y="4002417"/>
                              </a:lnTo>
                              <a:lnTo>
                                <a:pt x="0" y="4002417"/>
                              </a:lnTo>
                              <a:lnTo>
                                <a:pt x="0" y="4008501"/>
                              </a:lnTo>
                              <a:lnTo>
                                <a:pt x="6096" y="4008501"/>
                              </a:lnTo>
                              <a:lnTo>
                                <a:pt x="6121273" y="4008501"/>
                              </a:lnTo>
                              <a:lnTo>
                                <a:pt x="6121273" y="4002417"/>
                              </a:lnTo>
                              <a:close/>
                            </a:path>
                            <a:path w="6127750" h="4008754">
                              <a:moveTo>
                                <a:pt x="6121273" y="0"/>
                              </a:moveTo>
                              <a:lnTo>
                                <a:pt x="6096" y="0"/>
                              </a:lnTo>
                              <a:lnTo>
                                <a:pt x="0" y="0"/>
                              </a:lnTo>
                              <a:lnTo>
                                <a:pt x="0" y="6096"/>
                              </a:lnTo>
                              <a:lnTo>
                                <a:pt x="6096" y="6096"/>
                              </a:lnTo>
                              <a:lnTo>
                                <a:pt x="6121273" y="6096"/>
                              </a:lnTo>
                              <a:lnTo>
                                <a:pt x="6121273" y="0"/>
                              </a:lnTo>
                              <a:close/>
                            </a:path>
                            <a:path w="6127750" h="4008754">
                              <a:moveTo>
                                <a:pt x="6127445" y="4002417"/>
                              </a:moveTo>
                              <a:lnTo>
                                <a:pt x="6121349" y="4002417"/>
                              </a:lnTo>
                              <a:lnTo>
                                <a:pt x="6121349" y="4008501"/>
                              </a:lnTo>
                              <a:lnTo>
                                <a:pt x="6127445" y="4008501"/>
                              </a:lnTo>
                              <a:lnTo>
                                <a:pt x="6127445" y="4002417"/>
                              </a:lnTo>
                              <a:close/>
                            </a:path>
                            <a:path w="6127750" h="4008754">
                              <a:moveTo>
                                <a:pt x="6127445" y="6223"/>
                              </a:moveTo>
                              <a:lnTo>
                                <a:pt x="6121349" y="6223"/>
                              </a:lnTo>
                              <a:lnTo>
                                <a:pt x="6121349" y="4002405"/>
                              </a:lnTo>
                              <a:lnTo>
                                <a:pt x="6127445" y="4002405"/>
                              </a:lnTo>
                              <a:lnTo>
                                <a:pt x="6127445" y="6223"/>
                              </a:lnTo>
                              <a:close/>
                            </a:path>
                            <a:path w="6127750" h="4008754">
                              <a:moveTo>
                                <a:pt x="6127445" y="0"/>
                              </a:moveTo>
                              <a:lnTo>
                                <a:pt x="6121349" y="0"/>
                              </a:lnTo>
                              <a:lnTo>
                                <a:pt x="6121349" y="6096"/>
                              </a:lnTo>
                              <a:lnTo>
                                <a:pt x="6127445" y="6096"/>
                              </a:lnTo>
                              <a:lnTo>
                                <a:pt x="6127445" y="0"/>
                              </a:lnTo>
                              <a:close/>
                            </a:path>
                          </a:pathLst>
                        </a:custGeom>
                        <a:solidFill>
                          <a:srgbClr val="BEBEBE"/>
                        </a:solidFill>
                      </wps:spPr>
                      <wps:bodyPr wrap="square" lIns="0" tIns="0" rIns="0" bIns="0" rtlCol="0">
                        <a:prstTxWarp prst="textNoShape">
                          <a:avLst/>
                        </a:prstTxWarp>
                        <a:noAutofit/>
                      </wps:bodyPr>
                    </wps:wsp>
                  </a:graphicData>
                </a:graphic>
                <wp14:sizeRelV relativeFrom="margin">
                  <wp14:pctHeight>0</wp14:pctHeight>
                </wp14:sizeRelV>
              </wp:anchor>
            </w:drawing>
          </mc:Choice>
          <mc:Fallback>
            <w:pict>
              <v:shape w14:anchorId="5856449B" id="Graphic 7" o:spid="_x0000_s1026" style="position:absolute;margin-left:1in;margin-top:4.95pt;width:482.5pt;height:336.75pt;z-index:-15822848;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coordsize="6127750,40087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" path="m6096,6223l,6223,,4002405r6096,l6096,6223xem6121273,4002417r-6115177,l,4002417r,6084l6096,4008501r6115177,l6121273,4002417xem6121273,l6096,,,,,6096r6096,l6121273,6096r,-6096xem6127445,4002417r-6096,l6121349,4008501r6096,l6127445,4002417xem6127445,6223r-6096,l6121349,4002405r6096,l6127445,6223xem6127445,r-6096,l6121349,6096r6096,l6127445,xe" fillcolor="#bebebe" stroked="f">
                <v:path arrowok="t"/>
                <w10:wrap anchorx="page"/>
              </v:shape>
            </w:pict>
          </mc:Fallback>
        </mc:AlternateContent>
      </w:r>
      <w:r w:rsidRPr="00FC752D">
        <w:rPr>
          <w:bCs/>
        </w:rPr>
        <w:t>Well-developed project management skills, analytical with a keen eye for detail, able to present data and information in a clear and concise manner to a range of audiences.</w:t>
      </w:r>
    </w:p>
    <w:p w14:paraId="0829E392" w14:textId="77777777" w:rsidR="002319B0" w:rsidRPr="00FC752D" w:rsidRDefault="00055092" w:rsidP="00FC752D">
      <w:pPr>
        <w:pStyle w:val="ListParagraph"/>
        <w:numPr>
          <w:ilvl w:val="0"/>
          <w:numId w:val="1"/>
        </w:numPr>
        <w:spacing w:before="166" w:line="288" w:lineRule="auto"/>
        <w:rPr>
          <w:bCs/>
        </w:rPr>
      </w:pPr>
      <w:r w:rsidRPr="00FC752D">
        <w:rPr>
          <w:bCs/>
        </w:rPr>
        <w:t>Strong networking skills, able to engage with internal and external stakeholders at all levels. Well-developed presentation skills, confident in presenting to large audiences.</w:t>
      </w:r>
    </w:p>
    <w:p w14:paraId="4A0C1C60" w14:textId="77777777" w:rsidR="002319B0" w:rsidRPr="00FC752D" w:rsidRDefault="00055092" w:rsidP="00FC752D">
      <w:pPr>
        <w:pStyle w:val="ListParagraph"/>
        <w:numPr>
          <w:ilvl w:val="0"/>
          <w:numId w:val="1"/>
        </w:numPr>
        <w:spacing w:before="166" w:line="288" w:lineRule="auto"/>
        <w:rPr>
          <w:bCs/>
        </w:rPr>
      </w:pPr>
      <w:r w:rsidRPr="00FC752D">
        <w:rPr>
          <w:bCs/>
        </w:rPr>
        <w:t>An innovative thinker, able to spot opportunities and create a credible and measurable plan to deliver on new initiatives.</w:t>
      </w:r>
    </w:p>
    <w:p w14:paraId="4DA95B87" w14:textId="77777777" w:rsidR="002319B0" w:rsidRPr="00FC752D" w:rsidRDefault="00055092" w:rsidP="00FC752D">
      <w:pPr>
        <w:pStyle w:val="ListParagraph"/>
        <w:numPr>
          <w:ilvl w:val="0"/>
          <w:numId w:val="1"/>
        </w:numPr>
        <w:spacing w:before="166" w:line="288" w:lineRule="auto"/>
        <w:rPr>
          <w:bCs/>
        </w:rPr>
      </w:pPr>
      <w:r w:rsidRPr="00FC752D">
        <w:rPr>
          <w:bCs/>
        </w:rPr>
        <w:t>Confident in the use of both legacy and social media channels to promote and expand business and social value networks/relationships.</w:t>
      </w:r>
    </w:p>
    <w:p w14:paraId="75291CE9" w14:textId="77777777" w:rsidR="002319B0" w:rsidRPr="00FC752D" w:rsidRDefault="00055092" w:rsidP="00FC752D">
      <w:pPr>
        <w:pStyle w:val="ListParagraph"/>
        <w:numPr>
          <w:ilvl w:val="0"/>
          <w:numId w:val="1"/>
        </w:numPr>
        <w:spacing w:before="166" w:line="288" w:lineRule="auto"/>
        <w:rPr>
          <w:bCs/>
        </w:rPr>
      </w:pPr>
      <w:r w:rsidRPr="00FC752D">
        <w:rPr>
          <w:bCs/>
        </w:rPr>
        <w:t>Demonstrable experience of working across large organisations and dealing with competing pressures, able to navigate complex client side and external stakeholder relationships.</w:t>
      </w:r>
    </w:p>
    <w:p w14:paraId="454712CD" w14:textId="77777777" w:rsidR="002319B0" w:rsidRPr="00FC752D" w:rsidRDefault="00055092" w:rsidP="00FC752D">
      <w:pPr>
        <w:pStyle w:val="ListParagraph"/>
        <w:numPr>
          <w:ilvl w:val="0"/>
          <w:numId w:val="1"/>
        </w:numPr>
        <w:spacing w:before="166" w:line="288" w:lineRule="auto"/>
        <w:rPr>
          <w:bCs/>
        </w:rPr>
      </w:pPr>
      <w:r w:rsidRPr="00FC752D">
        <w:rPr>
          <w:bCs/>
        </w:rPr>
        <w:t>Commercially minded, experience of delivering added value through networking/relationship building across a diverse client base.</w:t>
      </w:r>
    </w:p>
    <w:p w14:paraId="52A91B90" w14:textId="77777777" w:rsidR="002319B0" w:rsidRPr="00FC752D" w:rsidRDefault="00055092" w:rsidP="00FC752D">
      <w:pPr>
        <w:pStyle w:val="ListParagraph"/>
        <w:numPr>
          <w:ilvl w:val="0"/>
          <w:numId w:val="1"/>
        </w:numPr>
        <w:spacing w:before="166" w:line="288" w:lineRule="auto"/>
        <w:rPr>
          <w:bCs/>
        </w:rPr>
      </w:pPr>
      <w:r w:rsidRPr="00FC752D">
        <w:rPr>
          <w:bCs/>
        </w:rPr>
        <w:t>Ability to communicate enthusiastically to ensure buy in from all regional stakeholders. The ability to set social value projects and associated KPIs from conception to delivery.</w:t>
      </w:r>
    </w:p>
    <w:p w14:paraId="3C933C07" w14:textId="75270361" w:rsidR="002319B0" w:rsidRPr="00FC752D" w:rsidRDefault="00055092" w:rsidP="00FC752D">
      <w:pPr>
        <w:pStyle w:val="ListParagraph"/>
        <w:numPr>
          <w:ilvl w:val="0"/>
          <w:numId w:val="1"/>
        </w:numPr>
        <w:spacing w:before="166" w:line="288" w:lineRule="auto"/>
        <w:rPr>
          <w:bCs/>
        </w:rPr>
      </w:pPr>
      <w:r w:rsidRPr="00FC752D">
        <w:rPr>
          <w:bCs/>
        </w:rPr>
        <w:t xml:space="preserve">Work with Marketing and Communications team to </w:t>
      </w:r>
      <w:r w:rsidR="00FC752D" w:rsidRPr="00FC752D">
        <w:rPr>
          <w:bCs/>
        </w:rPr>
        <w:t>maximize</w:t>
      </w:r>
      <w:r w:rsidRPr="00FC752D">
        <w:rPr>
          <w:bCs/>
        </w:rPr>
        <w:t xml:space="preserve"> social media and PR exposure to highlight the social value achievements.</w:t>
      </w:r>
    </w:p>
    <w:p w14:paraId="2FD04E98" w14:textId="77777777" w:rsidR="00FC752D" w:rsidRPr="00FC752D" w:rsidRDefault="00FC752D" w:rsidP="00FC752D">
      <w:pPr>
        <w:spacing w:before="166" w:line="288" w:lineRule="auto"/>
        <w:ind w:left="103"/>
        <w:rPr>
          <w:bCs/>
        </w:rPr>
      </w:pPr>
    </w:p>
    <w:p w14:paraId="4F1D0DBE" w14:textId="095C4231" w:rsidR="002319B0" w:rsidRDefault="00055092" w:rsidP="00FC752D">
      <w:pPr>
        <w:pStyle w:val="BodyText"/>
        <w:spacing w:before="143"/>
        <w:rPr>
          <w:rFonts w:ascii="Arial"/>
          <w:sz w:val="20"/>
        </w:rPr>
      </w:pPr>
      <w:r>
        <w:rPr>
          <w:rFonts w:ascii="Arial"/>
          <w:noProof/>
          <w:sz w:val="20"/>
        </w:rPr>
        <mc:AlternateContent>
          <mc:Choice Requires="wps">
            <w:drawing>
              <wp:anchor distT="0" distB="0" distL="0" distR="0" simplePos="0" relativeHeight="487590400" behindDoc="1" locked="0" layoutInCell="1" allowOverlap="1" wp14:anchorId="358A327E" wp14:editId="1EDDA9F5">
                <wp:simplePos x="0" y="0"/>
                <wp:positionH relativeFrom="page">
                  <wp:posOffset>914704</wp:posOffset>
                </wp:positionH>
                <wp:positionV relativeFrom="paragraph">
                  <wp:posOffset>252082</wp:posOffset>
                </wp:positionV>
                <wp:extent cx="6127750" cy="340360"/>
                <wp:effectExtent l="0" t="0" r="0" b="0"/>
                <wp:wrapTopAndBottom/>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7750" cy="340360"/>
                        </a:xfrm>
                        <a:prstGeom prst="rect">
                          <a:avLst/>
                        </a:prstGeom>
                        <a:solidFill>
                          <a:srgbClr val="B9DB2A"/>
                        </a:solidFill>
                      </wps:spPr>
                      <wps:txbx>
                        <w:txbxContent>
                          <w:p w14:paraId="0C298165" w14:textId="77777777" w:rsidR="002319B0" w:rsidRDefault="00055092">
                            <w:pPr>
                              <w:spacing w:before="129"/>
                              <w:ind w:left="112"/>
                              <w:rPr>
                                <w:rFonts w:ascii="Arial"/>
                                <w:color w:val="000000"/>
                                <w:sz w:val="20"/>
                              </w:rPr>
                            </w:pPr>
                            <w:r>
                              <w:rPr>
                                <w:rFonts w:ascii="Arial"/>
                                <w:color w:val="000000"/>
                                <w:spacing w:val="-2"/>
                                <w:sz w:val="20"/>
                              </w:rPr>
                              <w:t>Behaviours</w:t>
                            </w:r>
                          </w:p>
                        </w:txbxContent>
                      </wps:txbx>
                      <wps:bodyPr wrap="square" lIns="0" tIns="0" rIns="0" bIns="0" rtlCol="0">
                        <a:noAutofit/>
                      </wps:bodyPr>
                    </wps:wsp>
                  </a:graphicData>
                </a:graphic>
              </wp:anchor>
            </w:drawing>
          </mc:Choice>
          <mc:Fallback>
            <w:pict>
              <v:shape w14:anchorId="358A327E" id="Textbox 8" o:spid="_x0000_s1032" type="#_x0000_t202" style="position:absolute;margin-left:1in;margin-top:19.85pt;width:482.5pt;height:26.8pt;z-index:-1572608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" fillcolor="#b9db2a" stroked="f">
                <v:textbox inset="0,0,0,0">
                  <w:txbxContent>
                    <w:p w14:paraId="0C298165" w14:textId="77777777" w:rsidR="002319B0" w:rsidRDefault="00055092">
                      <w:pPr>
                        <w:spacing w:before="129"/>
                        <w:ind w:left="112"/>
                        <w:rPr>
                          <w:rFonts w:ascii="Arial"/>
                          <w:color w:val="000000"/>
                          <w:sz w:val="20"/>
                        </w:rPr>
                      </w:pPr>
                      <w:r>
                        <w:rPr>
                          <w:rFonts w:ascii="Arial"/>
                          <w:color w:val="000000"/>
                          <w:spacing w:val="-2"/>
                          <w:sz w:val="20"/>
                        </w:rPr>
                        <w:t>Behaviours</w:t>
                      </w:r>
                    </w:p>
                  </w:txbxContent>
                </v:textbox>
                <w10:wrap type="topAndBottom" anchorx="page"/>
              </v:shape>
            </w:pict>
          </mc:Fallback>
        </mc:AlternateContent>
      </w:r>
      <w:r>
        <w:rPr>
          <w:rFonts w:ascii="Arial"/>
          <w:noProof/>
          <w:sz w:val="20"/>
        </w:rPr>
        <mc:AlternateContent>
          <mc:Choice Requires="wps">
            <w:drawing>
              <wp:inline distT="0" distB="0" distL="0" distR="0" wp14:anchorId="09658EE2" wp14:editId="2DBF232C">
                <wp:extent cx="6121400" cy="2324100"/>
                <wp:effectExtent l="0" t="0" r="12700" b="19050"/>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1400" cy="2324100"/>
                        </a:xfrm>
                        <a:prstGeom prst="rect">
                          <a:avLst/>
                        </a:prstGeom>
                        <a:ln w="6096">
                          <a:solidFill>
                            <a:srgbClr val="BEBEBE"/>
                          </a:solidFill>
                          <a:prstDash val="solid"/>
                        </a:ln>
                      </wps:spPr>
                      <wps:txbx>
                        <w:txbxContent>
                          <w:p w14:paraId="07A754B3" w14:textId="77777777" w:rsidR="002319B0" w:rsidRDefault="002319B0">
                            <w:pPr>
                              <w:pStyle w:val="BodyText"/>
                              <w:rPr>
                                <w:rFonts w:ascii="Arial"/>
                              </w:rPr>
                            </w:pPr>
                          </w:p>
                          <w:p w14:paraId="2A6B0F55" w14:textId="77777777" w:rsidR="00FC752D" w:rsidRPr="00FC752D" w:rsidRDefault="00055092" w:rsidP="00FC752D">
                            <w:pPr>
                              <w:pStyle w:val="ListParagraph"/>
                              <w:numPr>
                                <w:ilvl w:val="0"/>
                                <w:numId w:val="2"/>
                              </w:numPr>
                              <w:spacing w:before="166" w:line="288" w:lineRule="auto"/>
                              <w:rPr>
                                <w:bCs/>
                              </w:rPr>
                            </w:pPr>
                            <w:r w:rsidRPr="00FC752D">
                              <w:rPr>
                                <w:bCs/>
                              </w:rPr>
                              <w:t xml:space="preserve">Projects a professional image of the business always </w:t>
                            </w:r>
                          </w:p>
                          <w:p w14:paraId="0E0CA54E" w14:textId="389E4287" w:rsidR="002319B0" w:rsidRPr="00FC752D" w:rsidRDefault="00055092" w:rsidP="00FC752D">
                            <w:pPr>
                              <w:pStyle w:val="ListParagraph"/>
                              <w:numPr>
                                <w:ilvl w:val="0"/>
                                <w:numId w:val="2"/>
                              </w:numPr>
                              <w:spacing w:before="166" w:line="288" w:lineRule="auto"/>
                              <w:rPr>
                                <w:bCs/>
                              </w:rPr>
                            </w:pPr>
                            <w:r w:rsidRPr="00FC752D">
                              <w:rPr>
                                <w:bCs/>
                              </w:rPr>
                              <w:t>Confident communicator, written and verbal.</w:t>
                            </w:r>
                          </w:p>
                          <w:p w14:paraId="162E606E" w14:textId="77777777" w:rsidR="002319B0" w:rsidRPr="00FC752D" w:rsidRDefault="00055092" w:rsidP="00FC752D">
                            <w:pPr>
                              <w:pStyle w:val="ListParagraph"/>
                              <w:numPr>
                                <w:ilvl w:val="0"/>
                                <w:numId w:val="2"/>
                              </w:numPr>
                              <w:spacing w:before="166" w:line="288" w:lineRule="auto"/>
                              <w:rPr>
                                <w:bCs/>
                              </w:rPr>
                            </w:pPr>
                            <w:r w:rsidRPr="00FC752D">
                              <w:rPr>
                                <w:bCs/>
                              </w:rPr>
                              <w:t>Decisive and calm under pressure</w:t>
                            </w:r>
                          </w:p>
                          <w:p w14:paraId="0C360D31" w14:textId="4A78EB86" w:rsidR="002319B0" w:rsidRPr="00FC752D" w:rsidRDefault="00055092" w:rsidP="00FC752D">
                            <w:pPr>
                              <w:pStyle w:val="ListParagraph"/>
                              <w:numPr>
                                <w:ilvl w:val="0"/>
                                <w:numId w:val="2"/>
                              </w:numPr>
                              <w:spacing w:before="166" w:line="288" w:lineRule="auto"/>
                              <w:rPr>
                                <w:bCs/>
                              </w:rPr>
                            </w:pPr>
                            <w:r w:rsidRPr="00FC752D">
                              <w:rPr>
                                <w:bCs/>
                              </w:rPr>
                              <w:t xml:space="preserve">Conscientious reliable team player, flexible and adaptable Task </w:t>
                            </w:r>
                            <w:r w:rsidR="00FC752D" w:rsidRPr="00FC752D">
                              <w:rPr>
                                <w:bCs/>
                              </w:rPr>
                              <w:t>focused</w:t>
                            </w:r>
                            <w:r w:rsidRPr="00FC752D">
                              <w:rPr>
                                <w:bCs/>
                              </w:rPr>
                              <w:t>, outcome driven.</w:t>
                            </w:r>
                          </w:p>
                          <w:p w14:paraId="10A4D13E" w14:textId="77777777" w:rsidR="002319B0" w:rsidRPr="00FC752D" w:rsidRDefault="00055092" w:rsidP="00FC752D">
                            <w:pPr>
                              <w:pStyle w:val="ListParagraph"/>
                              <w:numPr>
                                <w:ilvl w:val="0"/>
                                <w:numId w:val="2"/>
                              </w:numPr>
                              <w:spacing w:before="166" w:line="288" w:lineRule="auto"/>
                              <w:rPr>
                                <w:bCs/>
                              </w:rPr>
                            </w:pPr>
                            <w:r w:rsidRPr="00FC752D">
                              <w:rPr>
                                <w:bCs/>
                              </w:rPr>
                              <w:t>Relationship building/ Stakeholder Management Decision making</w:t>
                            </w:r>
                          </w:p>
                          <w:p w14:paraId="1DFBF318" w14:textId="77777777" w:rsidR="002319B0" w:rsidRPr="00FC752D" w:rsidRDefault="00055092" w:rsidP="00FC752D">
                            <w:pPr>
                              <w:pStyle w:val="ListParagraph"/>
                              <w:numPr>
                                <w:ilvl w:val="0"/>
                                <w:numId w:val="2"/>
                              </w:numPr>
                              <w:spacing w:before="166" w:line="288" w:lineRule="auto"/>
                              <w:rPr>
                                <w:bCs/>
                              </w:rPr>
                            </w:pPr>
                            <w:r w:rsidRPr="00FC752D">
                              <w:rPr>
                                <w:bCs/>
                              </w:rPr>
                              <w:t>Planning in the short, medium, and long term</w:t>
                            </w:r>
                          </w:p>
                        </w:txbxContent>
                      </wps:txbx>
                      <wps:bodyPr wrap="square" lIns="0" tIns="0" rIns="0" bIns="0" rtlCol="0">
                        <a:noAutofit/>
                      </wps:bodyPr>
                    </wps:wsp>
                  </a:graphicData>
                </a:graphic>
              </wp:inline>
            </w:drawing>
          </mc:Choice>
          <mc:Fallback>
            <w:pict>
              <v:shape w14:anchorId="09658EE2" id="Textbox 9" o:spid="_x0000_s1033" type="#_x0000_t202" style="width:482pt;height:18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" filled="f" strokecolor="#bebebe" strokeweight=".48pt">
                <v:path arrowok="t"/>
                <v:textbox inset="0,0,0,0">
                  <w:txbxContent>
                    <w:p w14:paraId="07A754B3" w14:textId="77777777" w:rsidR="002319B0" w:rsidRDefault="002319B0">
                      <w:pPr>
                        <w:pStyle w:val="BodyText"/>
                        <w:rPr>
                          <w:rFonts w:ascii="Arial"/>
                        </w:rPr>
                      </w:pPr>
                    </w:p>
                    <w:p w14:paraId="2A6B0F55" w14:textId="77777777" w:rsidR="00FC752D" w:rsidRPr="00FC752D" w:rsidRDefault="00055092" w:rsidP="00FC752D">
                      <w:pPr>
                        <w:pStyle w:val="ListParagraph"/>
                        <w:numPr>
                          <w:ilvl w:val="0"/>
                          <w:numId w:val="2"/>
                        </w:numPr>
                        <w:spacing w:before="166" w:line="288" w:lineRule="auto"/>
                        <w:rPr>
                          <w:bCs/>
                        </w:rPr>
                      </w:pPr>
                      <w:r w:rsidRPr="00FC752D">
                        <w:rPr>
                          <w:bCs/>
                        </w:rPr>
                        <w:t xml:space="preserve">Projects a professional image of the business always </w:t>
                      </w:r>
                    </w:p>
                    <w:p w14:paraId="0E0CA54E" w14:textId="389E4287" w:rsidR="002319B0" w:rsidRPr="00FC752D" w:rsidRDefault="00055092" w:rsidP="00FC752D">
                      <w:pPr>
                        <w:pStyle w:val="ListParagraph"/>
                        <w:numPr>
                          <w:ilvl w:val="0"/>
                          <w:numId w:val="2"/>
                        </w:numPr>
                        <w:spacing w:before="166" w:line="288" w:lineRule="auto"/>
                        <w:rPr>
                          <w:bCs/>
                        </w:rPr>
                      </w:pPr>
                      <w:r w:rsidRPr="00FC752D">
                        <w:rPr>
                          <w:bCs/>
                        </w:rPr>
                        <w:t>Confident communicator, written and verbal.</w:t>
                      </w:r>
                    </w:p>
                    <w:p w14:paraId="162E606E" w14:textId="77777777" w:rsidR="002319B0" w:rsidRPr="00FC752D" w:rsidRDefault="00055092" w:rsidP="00FC752D">
                      <w:pPr>
                        <w:pStyle w:val="ListParagraph"/>
                        <w:numPr>
                          <w:ilvl w:val="0"/>
                          <w:numId w:val="2"/>
                        </w:numPr>
                        <w:spacing w:before="166" w:line="288" w:lineRule="auto"/>
                        <w:rPr>
                          <w:bCs/>
                        </w:rPr>
                      </w:pPr>
                      <w:r w:rsidRPr="00FC752D">
                        <w:rPr>
                          <w:bCs/>
                        </w:rPr>
                        <w:t>Decisive and calm under pressure</w:t>
                      </w:r>
                    </w:p>
                    <w:p w14:paraId="0C360D31" w14:textId="4A78EB86" w:rsidR="002319B0" w:rsidRPr="00FC752D" w:rsidRDefault="00055092" w:rsidP="00FC752D">
                      <w:pPr>
                        <w:pStyle w:val="ListParagraph"/>
                        <w:numPr>
                          <w:ilvl w:val="0"/>
                          <w:numId w:val="2"/>
                        </w:numPr>
                        <w:spacing w:before="166" w:line="288" w:lineRule="auto"/>
                        <w:rPr>
                          <w:bCs/>
                        </w:rPr>
                      </w:pPr>
                      <w:r w:rsidRPr="00FC752D">
                        <w:rPr>
                          <w:bCs/>
                        </w:rPr>
                        <w:t xml:space="preserve">Conscientious reliable team player, flexible and adaptable Task </w:t>
                      </w:r>
                      <w:r w:rsidR="00FC752D" w:rsidRPr="00FC752D">
                        <w:rPr>
                          <w:bCs/>
                        </w:rPr>
                        <w:t>focused</w:t>
                      </w:r>
                      <w:r w:rsidRPr="00FC752D">
                        <w:rPr>
                          <w:bCs/>
                        </w:rPr>
                        <w:t>, outcome driven.</w:t>
                      </w:r>
                    </w:p>
                    <w:p w14:paraId="10A4D13E" w14:textId="77777777" w:rsidR="002319B0" w:rsidRPr="00FC752D" w:rsidRDefault="00055092" w:rsidP="00FC752D">
                      <w:pPr>
                        <w:pStyle w:val="ListParagraph"/>
                        <w:numPr>
                          <w:ilvl w:val="0"/>
                          <w:numId w:val="2"/>
                        </w:numPr>
                        <w:spacing w:before="166" w:line="288" w:lineRule="auto"/>
                        <w:rPr>
                          <w:bCs/>
                        </w:rPr>
                      </w:pPr>
                      <w:r w:rsidRPr="00FC752D">
                        <w:rPr>
                          <w:bCs/>
                        </w:rPr>
                        <w:t>Relationship building/ Stakeholder Management Decision making</w:t>
                      </w:r>
                    </w:p>
                    <w:p w14:paraId="1DFBF318" w14:textId="77777777" w:rsidR="002319B0" w:rsidRPr="00FC752D" w:rsidRDefault="00055092" w:rsidP="00FC752D">
                      <w:pPr>
                        <w:pStyle w:val="ListParagraph"/>
                        <w:numPr>
                          <w:ilvl w:val="0"/>
                          <w:numId w:val="2"/>
                        </w:numPr>
                        <w:spacing w:before="166" w:line="288" w:lineRule="auto"/>
                        <w:rPr>
                          <w:bCs/>
                        </w:rPr>
                      </w:pPr>
                      <w:r w:rsidRPr="00FC752D">
                        <w:rPr>
                          <w:bCs/>
                        </w:rPr>
                        <w:t>Planning in the short, medium, and long term</w:t>
                      </w:r>
                    </w:p>
                  </w:txbxContent>
                </v:textbox>
                <w10:anchorlock/>
              </v:shape>
            </w:pict>
          </mc:Fallback>
        </mc:AlternateContent>
      </w:r>
    </w:p>
    <w:p w14:paraId="28A51E4C" w14:textId="77777777" w:rsidR="002319B0" w:rsidRDefault="002319B0">
      <w:pPr>
        <w:rPr>
          <w:rFonts w:ascii="Arial"/>
          <w:sz w:val="20"/>
        </w:rPr>
        <w:sectPr w:rsidR="002319B0" w:rsidSect="00DF1920">
          <w:pgSz w:w="11910" w:h="16840"/>
          <w:pgMar w:top="1420" w:right="995" w:bottom="500" w:left="1417" w:header="0" w:footer="319" w:gutter="0"/>
          <w:cols w:space="720"/>
        </w:sectPr>
      </w:pPr>
    </w:p>
    <w:p w14:paraId="61880F24" w14:textId="77777777" w:rsidR="002319B0" w:rsidRDefault="00055092">
      <w:pPr>
        <w:ind w:left="23"/>
        <w:rPr>
          <w:rFonts w:ascii="Arial"/>
          <w:sz w:val="20"/>
        </w:rPr>
      </w:pPr>
      <w:r>
        <w:rPr>
          <w:rFonts w:ascii="Arial"/>
          <w:noProof/>
          <w:sz w:val="20"/>
        </w:rPr>
        <w:lastRenderedPageBreak/>
        <mc:AlternateContent>
          <mc:Choice Requires="wps">
            <w:drawing>
              <wp:inline distT="0" distB="0" distL="0" distR="0" wp14:anchorId="32C9D78F" wp14:editId="045F481E">
                <wp:extent cx="6127750" cy="340360"/>
                <wp:effectExtent l="0" t="0" r="0" b="0"/>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7750" cy="340360"/>
                        </a:xfrm>
                        <a:prstGeom prst="rect">
                          <a:avLst/>
                        </a:prstGeom>
                        <a:solidFill>
                          <a:srgbClr val="B9DB2A"/>
                        </a:solidFill>
                      </wps:spPr>
                      <wps:txbx>
                        <w:txbxContent>
                          <w:p w14:paraId="37D3BC11" w14:textId="77777777" w:rsidR="002319B0" w:rsidRDefault="00055092">
                            <w:pPr>
                              <w:spacing w:before="129"/>
                              <w:ind w:left="112"/>
                              <w:rPr>
                                <w:rFonts w:ascii="Arial"/>
                                <w:color w:val="000000"/>
                                <w:sz w:val="20"/>
                              </w:rPr>
                            </w:pPr>
                            <w:r>
                              <w:rPr>
                                <w:rFonts w:ascii="Arial"/>
                                <w:color w:val="000000"/>
                                <w:spacing w:val="-2"/>
                                <w:sz w:val="20"/>
                              </w:rPr>
                              <w:t>Knowledge</w:t>
                            </w:r>
                          </w:p>
                        </w:txbxContent>
                      </wps:txbx>
                      <wps:bodyPr wrap="square" lIns="0" tIns="0" rIns="0" bIns="0" rtlCol="0">
                        <a:noAutofit/>
                      </wps:bodyPr>
                    </wps:wsp>
                  </a:graphicData>
                </a:graphic>
              </wp:inline>
            </w:drawing>
          </mc:Choice>
          <mc:Fallback>
            <w:pict>
              <v:shape w14:anchorId="32C9D78F" id="Textbox 10" o:spid="_x0000_s1034" type="#_x0000_t202" style="width:482.5pt;height:26.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" fillcolor="#b9db2a" stroked="f">
                <v:textbox inset="0,0,0,0">
                  <w:txbxContent>
                    <w:p w14:paraId="37D3BC11" w14:textId="77777777" w:rsidR="002319B0" w:rsidRDefault="00055092">
                      <w:pPr>
                        <w:spacing w:before="129"/>
                        <w:ind w:left="112"/>
                        <w:rPr>
                          <w:rFonts w:ascii="Arial"/>
                          <w:color w:val="000000"/>
                          <w:sz w:val="20"/>
                        </w:rPr>
                      </w:pPr>
                      <w:r>
                        <w:rPr>
                          <w:rFonts w:ascii="Arial"/>
                          <w:color w:val="000000"/>
                          <w:spacing w:val="-2"/>
                          <w:sz w:val="20"/>
                        </w:rPr>
                        <w:t>Knowledge</w:t>
                      </w:r>
                    </w:p>
                  </w:txbxContent>
                </v:textbox>
                <w10:anchorlock/>
              </v:shape>
            </w:pict>
          </mc:Fallback>
        </mc:AlternateContent>
      </w:r>
    </w:p>
    <w:p w14:paraId="3BB9C77F" w14:textId="3BABF4A9" w:rsidR="002319B0" w:rsidRDefault="002319B0">
      <w:pPr>
        <w:pStyle w:val="BodyText"/>
        <w:spacing w:before="3" w:after="1"/>
        <w:rPr>
          <w:rFonts w:ascii="Arial"/>
          <w:sz w:val="8"/>
        </w:rPr>
      </w:pPr>
    </w:p>
    <w:tbl>
      <w:tblPr>
        <w:tblW w:w="0" w:type="auto"/>
        <w:tblInd w:w="33" w:type="dxa"/>
        <w:tblBorders>
          <w:top w:val="single" w:sz="4" w:space="0" w:color="BEBEBE"/>
          <w:left w:val="single" w:sz="4" w:space="0" w:color="BEBEBE"/>
          <w:bottom w:val="single" w:sz="4" w:space="0" w:color="BEBEBE"/>
          <w:right w:val="single" w:sz="4" w:space="0" w:color="BEBEBE"/>
          <w:insideH w:val="single" w:sz="4" w:space="0" w:color="BEBEBE"/>
          <w:insideV w:val="single" w:sz="4" w:space="0" w:color="BEBEBE"/>
        </w:tblBorders>
        <w:tblLayout w:type="fixed"/>
        <w:tblCellMar>
          <w:left w:w="0" w:type="dxa"/>
          <w:right w:w="0" w:type="dxa"/>
        </w:tblCellMar>
        <w:tblLook w:val="01E0" w:firstRow="1" w:lastRow="1" w:firstColumn="1" w:lastColumn="1" w:noHBand="0" w:noVBand="0"/>
      </w:tblPr>
      <w:tblGrid>
        <w:gridCol w:w="9640"/>
      </w:tblGrid>
      <w:tr w:rsidR="002319B0" w14:paraId="067C3E6E" w14:textId="77777777" w:rsidTr="00FC752D">
        <w:trPr>
          <w:trHeight w:val="3606"/>
        </w:trPr>
        <w:tc>
          <w:tcPr>
            <w:tcW w:w="9640" w:type="dxa"/>
          </w:tcPr>
          <w:p w14:paraId="612730CC" w14:textId="77777777" w:rsidR="002319B0" w:rsidRDefault="002319B0">
            <w:pPr>
              <w:pStyle w:val="TableParagraph"/>
              <w:spacing w:before="0"/>
              <w:ind w:left="0"/>
              <w:rPr>
                <w:rFonts w:ascii="Arial"/>
              </w:rPr>
            </w:pPr>
          </w:p>
          <w:p w14:paraId="72588795" w14:textId="08BE6777" w:rsidR="002319B0" w:rsidRPr="00FC752D" w:rsidRDefault="00055092" w:rsidP="00FC752D">
            <w:pPr>
              <w:pStyle w:val="ListParagraph"/>
              <w:numPr>
                <w:ilvl w:val="0"/>
                <w:numId w:val="3"/>
              </w:numPr>
              <w:spacing w:before="166" w:line="288" w:lineRule="auto"/>
              <w:rPr>
                <w:bCs/>
              </w:rPr>
            </w:pPr>
            <w:r w:rsidRPr="00FC752D">
              <w:rPr>
                <w:bCs/>
              </w:rPr>
              <w:t>Sound understanding of social value, its application and measurement. Experience of capturing and measuring social value using tools such as LOOP</w:t>
            </w:r>
            <w:r w:rsidR="00FC752D" w:rsidRPr="00FC752D">
              <w:rPr>
                <w:bCs/>
              </w:rPr>
              <w:t xml:space="preserve"> (desirable)</w:t>
            </w:r>
            <w:r w:rsidRPr="00FC752D">
              <w:rPr>
                <w:bCs/>
              </w:rPr>
              <w:t>.</w:t>
            </w:r>
          </w:p>
          <w:p w14:paraId="495666D3" w14:textId="77777777" w:rsidR="002319B0" w:rsidRPr="00FC752D" w:rsidRDefault="00055092" w:rsidP="00FC752D">
            <w:pPr>
              <w:pStyle w:val="ListParagraph"/>
              <w:numPr>
                <w:ilvl w:val="0"/>
                <w:numId w:val="3"/>
              </w:numPr>
              <w:spacing w:before="166" w:line="288" w:lineRule="auto"/>
              <w:rPr>
                <w:bCs/>
              </w:rPr>
            </w:pPr>
            <w:r w:rsidRPr="00FC752D">
              <w:rPr>
                <w:bCs/>
              </w:rPr>
              <w:t>Understanding of the Waste Industry and how future regulation may drive opportunity for social value creation and commercial growth.</w:t>
            </w:r>
          </w:p>
          <w:p w14:paraId="12B384B2" w14:textId="77777777" w:rsidR="002319B0" w:rsidRPr="00FC752D" w:rsidRDefault="00055092" w:rsidP="00FC752D">
            <w:pPr>
              <w:pStyle w:val="ListParagraph"/>
              <w:numPr>
                <w:ilvl w:val="0"/>
                <w:numId w:val="3"/>
              </w:numPr>
              <w:spacing w:before="166" w:line="288" w:lineRule="auto"/>
              <w:rPr>
                <w:bCs/>
              </w:rPr>
            </w:pPr>
            <w:r w:rsidRPr="00FC752D">
              <w:rPr>
                <w:bCs/>
              </w:rPr>
              <w:t>Knowledge of the third sector (charities and community groups) would be advantageous</w:t>
            </w:r>
          </w:p>
          <w:p w14:paraId="0BF6648D" w14:textId="77777777" w:rsidR="002319B0" w:rsidRDefault="00055092" w:rsidP="00FC752D">
            <w:pPr>
              <w:pStyle w:val="ListParagraph"/>
              <w:numPr>
                <w:ilvl w:val="0"/>
                <w:numId w:val="3"/>
              </w:numPr>
              <w:spacing w:before="166" w:line="288" w:lineRule="auto"/>
            </w:pPr>
            <w:r w:rsidRPr="00FC752D">
              <w:rPr>
                <w:bCs/>
              </w:rPr>
              <w:t>Previous experience of working within complex organisations and with local government clients would be preferable.</w:t>
            </w:r>
          </w:p>
        </w:tc>
      </w:tr>
    </w:tbl>
    <w:p w14:paraId="2415CEE8" w14:textId="003512A4" w:rsidR="00FC752D" w:rsidRDefault="00FC752D" w:rsidP="00FC752D">
      <w:pPr>
        <w:pStyle w:val="BodyText"/>
        <w:spacing w:before="11"/>
        <w:rPr>
          <w:rFonts w:ascii="Arial"/>
          <w:sz w:val="20"/>
        </w:rPr>
      </w:pPr>
      <w:r>
        <w:rPr>
          <w:rFonts w:ascii="Arial"/>
          <w:noProof/>
          <w:sz w:val="20"/>
        </w:rPr>
        <mc:AlternateContent>
          <mc:Choice Requires="wps">
            <w:drawing>
              <wp:anchor distT="0" distB="0" distL="0" distR="0" simplePos="0" relativeHeight="487592448" behindDoc="1" locked="0" layoutInCell="1" allowOverlap="1" wp14:anchorId="565E5F18" wp14:editId="11E6AD5D">
                <wp:simplePos x="0" y="0"/>
                <wp:positionH relativeFrom="page">
                  <wp:posOffset>914400</wp:posOffset>
                </wp:positionH>
                <wp:positionV relativeFrom="paragraph">
                  <wp:posOffset>273685</wp:posOffset>
                </wp:positionV>
                <wp:extent cx="6127750" cy="341630"/>
                <wp:effectExtent l="0" t="0" r="0" b="0"/>
                <wp:wrapTopAndBottom/>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7750" cy="341630"/>
                        </a:xfrm>
                        <a:prstGeom prst="rect">
                          <a:avLst/>
                        </a:prstGeom>
                        <a:solidFill>
                          <a:srgbClr val="B9DB2A"/>
                        </a:solidFill>
                      </wps:spPr>
                      <wps:txbx>
                        <w:txbxContent>
                          <w:p w14:paraId="2267058D" w14:textId="77777777" w:rsidR="002319B0" w:rsidRDefault="00055092">
                            <w:pPr>
                              <w:spacing w:before="131"/>
                              <w:ind w:left="112"/>
                              <w:rPr>
                                <w:rFonts w:ascii="Arial"/>
                                <w:color w:val="000000"/>
                                <w:sz w:val="20"/>
                              </w:rPr>
                            </w:pPr>
                            <w:r>
                              <w:rPr>
                                <w:rFonts w:ascii="Arial"/>
                                <w:color w:val="000000"/>
                                <w:sz w:val="20"/>
                              </w:rPr>
                              <w:t>Specific</w:t>
                            </w:r>
                            <w:r>
                              <w:rPr>
                                <w:rFonts w:ascii="Arial"/>
                                <w:color w:val="000000"/>
                                <w:spacing w:val="-12"/>
                                <w:sz w:val="20"/>
                              </w:rPr>
                              <w:t xml:space="preserve"> </w:t>
                            </w:r>
                            <w:r>
                              <w:rPr>
                                <w:rFonts w:ascii="Arial"/>
                                <w:color w:val="000000"/>
                                <w:sz w:val="20"/>
                              </w:rPr>
                              <w:t>candidate</w:t>
                            </w:r>
                            <w:r>
                              <w:rPr>
                                <w:rFonts w:ascii="Arial"/>
                                <w:color w:val="000000"/>
                                <w:spacing w:val="-11"/>
                                <w:sz w:val="20"/>
                              </w:rPr>
                              <w:t xml:space="preserve"> </w:t>
                            </w:r>
                            <w:r>
                              <w:rPr>
                                <w:rFonts w:ascii="Arial"/>
                                <w:color w:val="000000"/>
                                <w:spacing w:val="-2"/>
                                <w:sz w:val="20"/>
                              </w:rPr>
                              <w:t>requirements</w:t>
                            </w:r>
                          </w:p>
                        </w:txbxContent>
                      </wps:txbx>
                      <wps:bodyPr wrap="square" lIns="0" tIns="0" rIns="0" bIns="0" rtlCol="0">
                        <a:noAutofit/>
                      </wps:bodyPr>
                    </wps:wsp>
                  </a:graphicData>
                </a:graphic>
              </wp:anchor>
            </w:drawing>
          </mc:Choice>
          <mc:Fallback>
            <w:pict>
              <v:shape w14:anchorId="565E5F18" id="Textbox 11" o:spid="_x0000_s1035" type="#_x0000_t202" style="position:absolute;margin-left:1in;margin-top:21.55pt;width:482.5pt;height:26.9pt;z-index:-1572403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" fillcolor="#b9db2a" stroked="f">
                <v:textbox inset="0,0,0,0">
                  <w:txbxContent>
                    <w:p w14:paraId="2267058D" w14:textId="77777777" w:rsidR="002319B0" w:rsidRDefault="00055092">
                      <w:pPr>
                        <w:spacing w:before="131"/>
                        <w:ind w:left="112"/>
                        <w:rPr>
                          <w:rFonts w:ascii="Arial"/>
                          <w:color w:val="000000"/>
                          <w:sz w:val="20"/>
                        </w:rPr>
                      </w:pPr>
                      <w:r>
                        <w:rPr>
                          <w:rFonts w:ascii="Arial"/>
                          <w:color w:val="000000"/>
                          <w:sz w:val="20"/>
                        </w:rPr>
                        <w:t>Specific</w:t>
                      </w:r>
                      <w:r>
                        <w:rPr>
                          <w:rFonts w:ascii="Arial"/>
                          <w:color w:val="000000"/>
                          <w:spacing w:val="-12"/>
                          <w:sz w:val="20"/>
                        </w:rPr>
                        <w:t xml:space="preserve"> </w:t>
                      </w:r>
                      <w:r>
                        <w:rPr>
                          <w:rFonts w:ascii="Arial"/>
                          <w:color w:val="000000"/>
                          <w:sz w:val="20"/>
                        </w:rPr>
                        <w:t>candidate</w:t>
                      </w:r>
                      <w:r>
                        <w:rPr>
                          <w:rFonts w:ascii="Arial"/>
                          <w:color w:val="000000"/>
                          <w:spacing w:val="-11"/>
                          <w:sz w:val="20"/>
                        </w:rPr>
                        <w:t xml:space="preserve"> </w:t>
                      </w:r>
                      <w:r>
                        <w:rPr>
                          <w:rFonts w:ascii="Arial"/>
                          <w:color w:val="000000"/>
                          <w:spacing w:val="-2"/>
                          <w:sz w:val="20"/>
                        </w:rPr>
                        <w:t>requirements</w:t>
                      </w:r>
                    </w:p>
                  </w:txbxContent>
                </v:textbox>
                <w10:wrap type="topAndBottom" anchorx="page"/>
              </v:shape>
            </w:pict>
          </mc:Fallback>
        </mc:AlternateContent>
      </w:r>
    </w:p>
    <w:p w14:paraId="2BEA07BD" w14:textId="18FCAC08" w:rsidR="00FC752D" w:rsidRDefault="00FC752D" w:rsidP="00FC752D">
      <w:pPr>
        <w:pStyle w:val="BodyText"/>
        <w:spacing w:before="11"/>
        <w:rPr>
          <w:rFonts w:ascii="Arial"/>
          <w:sz w:val="20"/>
        </w:rPr>
      </w:pPr>
      <w:r>
        <w:rPr>
          <w:rFonts w:ascii="Arial"/>
          <w:noProof/>
          <w:sz w:val="20"/>
        </w:rPr>
        <mc:AlternateContent>
          <mc:Choice Requires="wps">
            <w:drawing>
              <wp:anchor distT="0" distB="0" distL="114300" distR="114300" simplePos="0" relativeHeight="487601152" behindDoc="1" locked="0" layoutInCell="1" allowOverlap="1" wp14:anchorId="5D1CBA20" wp14:editId="52E991EE">
                <wp:simplePos x="0" y="0"/>
                <wp:positionH relativeFrom="column">
                  <wp:posOffset>20955</wp:posOffset>
                </wp:positionH>
                <wp:positionV relativeFrom="paragraph">
                  <wp:posOffset>571500</wp:posOffset>
                </wp:positionV>
                <wp:extent cx="6121400" cy="2195195"/>
                <wp:effectExtent l="0" t="0" r="12700" b="14605"/>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1400" cy="2195195"/>
                        </a:xfrm>
                        <a:prstGeom prst="rect">
                          <a:avLst/>
                        </a:prstGeom>
                        <a:ln w="6096">
                          <a:solidFill>
                            <a:srgbClr val="BEBEBE"/>
                          </a:solidFill>
                          <a:prstDash val="solid"/>
                        </a:ln>
                      </wps:spPr>
                      <wps:txbx>
                        <w:txbxContent>
                          <w:p w14:paraId="62C849D0" w14:textId="77777777" w:rsidR="00FC752D" w:rsidRPr="00FC752D" w:rsidRDefault="00FC752D" w:rsidP="00FC752D">
                            <w:pPr>
                              <w:pStyle w:val="ListParagraph"/>
                              <w:numPr>
                                <w:ilvl w:val="0"/>
                                <w:numId w:val="2"/>
                              </w:numPr>
                              <w:spacing w:before="166" w:line="288" w:lineRule="auto"/>
                              <w:rPr>
                                <w:bCs/>
                              </w:rPr>
                            </w:pPr>
                            <w:r w:rsidRPr="00FC752D">
                              <w:rPr>
                                <w:bCs/>
                              </w:rPr>
                              <w:t>Demonstrable experience of delivering large complex, multi-functional projects with conflicting time frames &amp; multiple stakeholders (internally and external)</w:t>
                            </w:r>
                          </w:p>
                          <w:p w14:paraId="38C490FF" w14:textId="77777777" w:rsidR="00FC752D" w:rsidRPr="00FC752D" w:rsidRDefault="00FC752D" w:rsidP="00FC752D">
                            <w:pPr>
                              <w:pStyle w:val="ListParagraph"/>
                              <w:numPr>
                                <w:ilvl w:val="0"/>
                                <w:numId w:val="2"/>
                              </w:numPr>
                              <w:spacing w:before="166" w:line="288" w:lineRule="auto"/>
                              <w:rPr>
                                <w:bCs/>
                              </w:rPr>
                            </w:pPr>
                            <w:r w:rsidRPr="00FC752D">
                              <w:rPr>
                                <w:bCs/>
                              </w:rPr>
                              <w:t>Experience of working with local government clients would be preferable. Can-do attitude, task and outcome focused.</w:t>
                            </w:r>
                          </w:p>
                          <w:p w14:paraId="67FB57B5" w14:textId="77777777" w:rsidR="00FC752D" w:rsidRPr="00FC752D" w:rsidRDefault="00FC752D" w:rsidP="00FC752D">
                            <w:pPr>
                              <w:pStyle w:val="ListParagraph"/>
                              <w:numPr>
                                <w:ilvl w:val="0"/>
                                <w:numId w:val="2"/>
                              </w:numPr>
                              <w:spacing w:before="166" w:line="288" w:lineRule="auto"/>
                              <w:rPr>
                                <w:bCs/>
                              </w:rPr>
                            </w:pPr>
                            <w:r w:rsidRPr="00FC752D">
                              <w:rPr>
                                <w:bCs/>
                              </w:rPr>
                              <w:t>Flexible approach to working, hours flex to suit stakeholder requirements.</w:t>
                            </w:r>
                          </w:p>
                          <w:p w14:paraId="3060A920" w14:textId="77777777" w:rsidR="00FC752D" w:rsidRPr="00FC752D" w:rsidRDefault="00FC752D" w:rsidP="00FC752D">
                            <w:pPr>
                              <w:pStyle w:val="ListParagraph"/>
                              <w:numPr>
                                <w:ilvl w:val="0"/>
                                <w:numId w:val="2"/>
                              </w:numPr>
                              <w:spacing w:before="166" w:line="288" w:lineRule="auto"/>
                              <w:rPr>
                                <w:bCs/>
                              </w:rPr>
                            </w:pPr>
                            <w:r w:rsidRPr="00FC752D">
                              <w:rPr>
                                <w:bCs/>
                              </w:rPr>
                              <w:t>Passion to make a difference</w:t>
                            </w:r>
                          </w:p>
                          <w:p w14:paraId="0744F976" w14:textId="77777777" w:rsidR="00FC752D" w:rsidRPr="00FC752D" w:rsidRDefault="00FC752D" w:rsidP="00FC752D">
                            <w:pPr>
                              <w:pStyle w:val="ListParagraph"/>
                              <w:numPr>
                                <w:ilvl w:val="0"/>
                                <w:numId w:val="2"/>
                              </w:numPr>
                              <w:spacing w:before="166" w:line="288" w:lineRule="auto"/>
                              <w:rPr>
                                <w:bCs/>
                              </w:rPr>
                            </w:pPr>
                            <w:r w:rsidRPr="00FC752D">
                              <w:rPr>
                                <w:bCs/>
                              </w:rPr>
                              <w:t>Ability to travel in the UK, with overnight stays</w:t>
                            </w:r>
                          </w:p>
                        </w:txbxContent>
                      </wps:txbx>
                      <wps:bodyPr wrap="square" lIns="0" tIns="0" rIns="0" bIns="0" rtlCol="0">
                        <a:noAutofit/>
                      </wps:bodyPr>
                    </wps:wsp>
                  </a:graphicData>
                </a:graphic>
              </wp:anchor>
            </w:drawing>
          </mc:Choice>
          <mc:Fallback>
            <w:pict>
              <v:shape w14:anchorId="5D1CBA20" id="Textbox 12" o:spid="_x0000_s1036" type="#_x0000_t202" style="position:absolute;margin-left:1.65pt;margin-top:45pt;width:482pt;height:172.85pt;z-index:-157153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" filled="f" strokecolor="#bebebe" strokeweight=".48pt">
                <v:path arrowok="t"/>
                <v:textbox inset="0,0,0,0">
                  <w:txbxContent>
                    <w:p w14:paraId="62C849D0" w14:textId="77777777" w:rsidR="00FC752D" w:rsidRPr="00FC752D" w:rsidRDefault="00FC752D" w:rsidP="00FC752D">
                      <w:pPr>
                        <w:pStyle w:val="ListParagraph"/>
                        <w:numPr>
                          <w:ilvl w:val="0"/>
                          <w:numId w:val="2"/>
                        </w:numPr>
                        <w:spacing w:before="166" w:line="288" w:lineRule="auto"/>
                        <w:rPr>
                          <w:bCs/>
                        </w:rPr>
                      </w:pPr>
                      <w:r w:rsidRPr="00FC752D">
                        <w:rPr>
                          <w:bCs/>
                        </w:rPr>
                        <w:t>Demonstrable experience of delivering large complex, multi-functional projects with conflicting time frames &amp; multiple stakeholders (internally and external)</w:t>
                      </w:r>
                    </w:p>
                    <w:p w14:paraId="38C490FF" w14:textId="77777777" w:rsidR="00FC752D" w:rsidRPr="00FC752D" w:rsidRDefault="00FC752D" w:rsidP="00FC752D">
                      <w:pPr>
                        <w:pStyle w:val="ListParagraph"/>
                        <w:numPr>
                          <w:ilvl w:val="0"/>
                          <w:numId w:val="2"/>
                        </w:numPr>
                        <w:spacing w:before="166" w:line="288" w:lineRule="auto"/>
                        <w:rPr>
                          <w:bCs/>
                        </w:rPr>
                      </w:pPr>
                      <w:r w:rsidRPr="00FC752D">
                        <w:rPr>
                          <w:bCs/>
                        </w:rPr>
                        <w:t>Experience of working with local government clients would be preferable. Can-do attitude, task and outcome focused.</w:t>
                      </w:r>
                    </w:p>
                    <w:p w14:paraId="67FB57B5" w14:textId="77777777" w:rsidR="00FC752D" w:rsidRPr="00FC752D" w:rsidRDefault="00FC752D" w:rsidP="00FC752D">
                      <w:pPr>
                        <w:pStyle w:val="ListParagraph"/>
                        <w:numPr>
                          <w:ilvl w:val="0"/>
                          <w:numId w:val="2"/>
                        </w:numPr>
                        <w:spacing w:before="166" w:line="288" w:lineRule="auto"/>
                        <w:rPr>
                          <w:bCs/>
                        </w:rPr>
                      </w:pPr>
                      <w:r w:rsidRPr="00FC752D">
                        <w:rPr>
                          <w:bCs/>
                        </w:rPr>
                        <w:t>Flexible approach to working, hours flex to suit stakeholder requirements.</w:t>
                      </w:r>
                    </w:p>
                    <w:p w14:paraId="3060A920" w14:textId="77777777" w:rsidR="00FC752D" w:rsidRPr="00FC752D" w:rsidRDefault="00FC752D" w:rsidP="00FC752D">
                      <w:pPr>
                        <w:pStyle w:val="ListParagraph"/>
                        <w:numPr>
                          <w:ilvl w:val="0"/>
                          <w:numId w:val="2"/>
                        </w:numPr>
                        <w:spacing w:before="166" w:line="288" w:lineRule="auto"/>
                        <w:rPr>
                          <w:bCs/>
                        </w:rPr>
                      </w:pPr>
                      <w:r w:rsidRPr="00FC752D">
                        <w:rPr>
                          <w:bCs/>
                        </w:rPr>
                        <w:t>Passion to make a difference</w:t>
                      </w:r>
                    </w:p>
                    <w:p w14:paraId="0744F976" w14:textId="77777777" w:rsidR="00FC752D" w:rsidRPr="00FC752D" w:rsidRDefault="00FC752D" w:rsidP="00FC752D">
                      <w:pPr>
                        <w:pStyle w:val="ListParagraph"/>
                        <w:numPr>
                          <w:ilvl w:val="0"/>
                          <w:numId w:val="2"/>
                        </w:numPr>
                        <w:spacing w:before="166" w:line="288" w:lineRule="auto"/>
                        <w:rPr>
                          <w:bCs/>
                        </w:rPr>
                      </w:pPr>
                      <w:r w:rsidRPr="00FC752D">
                        <w:rPr>
                          <w:bCs/>
                        </w:rPr>
                        <w:t>Ability to travel in the UK, with overnight stays</w:t>
                      </w:r>
                    </w:p>
                  </w:txbxContent>
                </v:textbox>
              </v:shape>
            </w:pict>
          </mc:Fallback>
        </mc:AlternateContent>
      </w:r>
    </w:p>
    <w:p w14:paraId="3EF0A4CA" w14:textId="30606FF2" w:rsidR="002319B0" w:rsidRDefault="00FC752D" w:rsidP="00FC752D">
      <w:pPr>
        <w:pStyle w:val="BodyText"/>
        <w:spacing w:before="11"/>
        <w:rPr>
          <w:rFonts w:ascii="Arial"/>
          <w:sz w:val="20"/>
        </w:rPr>
      </w:pPr>
      <w:r>
        <w:rPr>
          <w:rFonts w:ascii="Arial"/>
          <w:noProof/>
          <w:sz w:val="20"/>
        </w:rPr>
        <mc:AlternateContent>
          <mc:Choice Requires="wps">
            <w:drawing>
              <wp:anchor distT="0" distB="0" distL="0" distR="0" simplePos="0" relativeHeight="487600128" behindDoc="1" locked="0" layoutInCell="1" allowOverlap="1" wp14:anchorId="73FF0FCF" wp14:editId="2A753333">
                <wp:simplePos x="0" y="0"/>
                <wp:positionH relativeFrom="page">
                  <wp:posOffset>895350</wp:posOffset>
                </wp:positionH>
                <wp:positionV relativeFrom="paragraph">
                  <wp:posOffset>4347210</wp:posOffset>
                </wp:positionV>
                <wp:extent cx="6121400" cy="1047750"/>
                <wp:effectExtent l="0" t="0" r="12700" b="19050"/>
                <wp:wrapTopAndBottom/>
                <wp:docPr id="91021552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1400" cy="1047750"/>
                        </a:xfrm>
                        <a:prstGeom prst="rect">
                          <a:avLst/>
                        </a:prstGeom>
                        <a:ln w="6096">
                          <a:solidFill>
                            <a:srgbClr val="BEBEBE"/>
                          </a:solidFill>
                          <a:prstDash val="solid"/>
                        </a:ln>
                      </wps:spPr>
                      <wps:txbx>
                        <w:txbxContent>
                          <w:p w14:paraId="42B39D19" w14:textId="77777777" w:rsidR="00FC752D" w:rsidRDefault="00FC752D" w:rsidP="00FC752D">
                            <w:pPr>
                              <w:pStyle w:val="BodyText"/>
                              <w:spacing w:before="41"/>
                              <w:rPr>
                                <w:rFonts w:ascii="Arial"/>
                                <w:sz w:val="20"/>
                              </w:rPr>
                            </w:pPr>
                          </w:p>
                          <w:p w14:paraId="7F9EAC68" w14:textId="77777777" w:rsidR="00FC752D" w:rsidRDefault="00FC752D" w:rsidP="00FC752D">
                            <w:pPr>
                              <w:spacing w:line="288" w:lineRule="auto"/>
                              <w:ind w:left="23" w:right="721"/>
                              <w:rPr>
                                <w:rFonts w:ascii="Arial"/>
                                <w:sz w:val="20"/>
                              </w:rPr>
                            </w:pPr>
                            <w:r>
                              <w:rPr>
                                <w:rFonts w:ascii="Arial"/>
                                <w:b/>
                                <w:color w:val="030E40"/>
                                <w:sz w:val="20"/>
                              </w:rPr>
                              <w:t>Please</w:t>
                            </w:r>
                            <w:r>
                              <w:rPr>
                                <w:rFonts w:ascii="Arial"/>
                                <w:b/>
                                <w:color w:val="030E40"/>
                                <w:spacing w:val="-5"/>
                                <w:sz w:val="20"/>
                              </w:rPr>
                              <w:t xml:space="preserve"> </w:t>
                            </w:r>
                            <w:r>
                              <w:rPr>
                                <w:rFonts w:ascii="Arial"/>
                                <w:b/>
                                <w:color w:val="030E40"/>
                                <w:sz w:val="20"/>
                              </w:rPr>
                              <w:t>note:</w:t>
                            </w:r>
                            <w:r>
                              <w:rPr>
                                <w:rFonts w:ascii="Arial"/>
                                <w:b/>
                                <w:color w:val="030E40"/>
                                <w:spacing w:val="-3"/>
                                <w:sz w:val="20"/>
                              </w:rPr>
                              <w:t xml:space="preserve"> </w:t>
                            </w:r>
                            <w:r>
                              <w:rPr>
                                <w:rFonts w:ascii="Arial"/>
                                <w:color w:val="030E40"/>
                                <w:sz w:val="20"/>
                              </w:rPr>
                              <w:t>The</w:t>
                            </w:r>
                            <w:r>
                              <w:rPr>
                                <w:rFonts w:ascii="Arial"/>
                                <w:color w:val="030E40"/>
                                <w:spacing w:val="-4"/>
                                <w:sz w:val="20"/>
                              </w:rPr>
                              <w:t xml:space="preserve"> </w:t>
                            </w:r>
                            <w:r>
                              <w:rPr>
                                <w:rFonts w:ascii="Arial"/>
                                <w:color w:val="030E40"/>
                                <w:sz w:val="20"/>
                              </w:rPr>
                              <w:t>content</w:t>
                            </w:r>
                            <w:r>
                              <w:rPr>
                                <w:rFonts w:ascii="Arial"/>
                                <w:color w:val="030E40"/>
                                <w:spacing w:val="-2"/>
                                <w:sz w:val="20"/>
                              </w:rPr>
                              <w:t xml:space="preserve"> </w:t>
                            </w:r>
                            <w:r>
                              <w:rPr>
                                <w:rFonts w:ascii="Arial"/>
                                <w:color w:val="030E40"/>
                                <w:sz w:val="20"/>
                              </w:rPr>
                              <w:t>of</w:t>
                            </w:r>
                            <w:r>
                              <w:rPr>
                                <w:rFonts w:ascii="Arial"/>
                                <w:color w:val="030E40"/>
                                <w:spacing w:val="-4"/>
                                <w:sz w:val="20"/>
                              </w:rPr>
                              <w:t xml:space="preserve"> </w:t>
                            </w:r>
                            <w:r>
                              <w:rPr>
                                <w:rFonts w:ascii="Arial"/>
                                <w:color w:val="030E40"/>
                                <w:sz w:val="20"/>
                              </w:rPr>
                              <w:t>this</w:t>
                            </w:r>
                            <w:r>
                              <w:rPr>
                                <w:rFonts w:ascii="Arial"/>
                                <w:color w:val="030E40"/>
                                <w:spacing w:val="-3"/>
                                <w:sz w:val="20"/>
                              </w:rPr>
                              <w:t xml:space="preserve"> </w:t>
                            </w:r>
                            <w:r>
                              <w:rPr>
                                <w:rFonts w:ascii="Arial"/>
                                <w:color w:val="030E40"/>
                                <w:sz w:val="20"/>
                              </w:rPr>
                              <w:t>job</w:t>
                            </w:r>
                            <w:r>
                              <w:rPr>
                                <w:rFonts w:ascii="Arial"/>
                                <w:color w:val="030E40"/>
                                <w:spacing w:val="-5"/>
                                <w:sz w:val="20"/>
                              </w:rPr>
                              <w:t xml:space="preserve"> </w:t>
                            </w:r>
                            <w:r>
                              <w:rPr>
                                <w:rFonts w:ascii="Arial"/>
                                <w:color w:val="030E40"/>
                                <w:sz w:val="20"/>
                              </w:rPr>
                              <w:t>description</w:t>
                            </w:r>
                            <w:r>
                              <w:rPr>
                                <w:rFonts w:ascii="Arial"/>
                                <w:color w:val="030E40"/>
                                <w:spacing w:val="-5"/>
                                <w:sz w:val="20"/>
                              </w:rPr>
                              <w:t xml:space="preserve"> </w:t>
                            </w:r>
                            <w:r>
                              <w:rPr>
                                <w:rFonts w:ascii="Arial"/>
                                <w:color w:val="030E40"/>
                                <w:sz w:val="20"/>
                              </w:rPr>
                              <w:t>reflects</w:t>
                            </w:r>
                            <w:r>
                              <w:rPr>
                                <w:rFonts w:ascii="Arial"/>
                                <w:color w:val="030E40"/>
                                <w:spacing w:val="-3"/>
                                <w:sz w:val="20"/>
                              </w:rPr>
                              <w:t xml:space="preserve"> </w:t>
                            </w:r>
                            <w:r>
                              <w:rPr>
                                <w:rFonts w:ascii="Arial"/>
                                <w:color w:val="030E40"/>
                                <w:sz w:val="20"/>
                              </w:rPr>
                              <w:t>the</w:t>
                            </w:r>
                            <w:r>
                              <w:rPr>
                                <w:rFonts w:ascii="Arial"/>
                                <w:color w:val="030E40"/>
                                <w:spacing w:val="-4"/>
                                <w:sz w:val="20"/>
                              </w:rPr>
                              <w:t xml:space="preserve"> </w:t>
                            </w:r>
                            <w:r>
                              <w:rPr>
                                <w:rFonts w:ascii="Arial"/>
                                <w:color w:val="030E40"/>
                                <w:sz w:val="20"/>
                              </w:rPr>
                              <w:t>main</w:t>
                            </w:r>
                            <w:r>
                              <w:rPr>
                                <w:rFonts w:ascii="Arial"/>
                                <w:color w:val="030E40"/>
                                <w:spacing w:val="-4"/>
                                <w:sz w:val="20"/>
                              </w:rPr>
                              <w:t xml:space="preserve"> </w:t>
                            </w:r>
                            <w:r>
                              <w:rPr>
                                <w:rFonts w:ascii="Arial"/>
                                <w:color w:val="030E40"/>
                                <w:sz w:val="20"/>
                              </w:rPr>
                              <w:t>duties</w:t>
                            </w:r>
                            <w:r>
                              <w:rPr>
                                <w:rFonts w:ascii="Arial"/>
                                <w:color w:val="030E40"/>
                                <w:spacing w:val="-1"/>
                                <w:sz w:val="20"/>
                              </w:rPr>
                              <w:t xml:space="preserve"> </w:t>
                            </w:r>
                            <w:r>
                              <w:rPr>
                                <w:rFonts w:ascii="Arial"/>
                                <w:color w:val="030E40"/>
                                <w:sz w:val="20"/>
                              </w:rPr>
                              <w:t>and</w:t>
                            </w:r>
                            <w:r>
                              <w:rPr>
                                <w:rFonts w:ascii="Arial"/>
                                <w:color w:val="030E40"/>
                                <w:spacing w:val="-2"/>
                                <w:sz w:val="20"/>
                              </w:rPr>
                              <w:t xml:space="preserve"> </w:t>
                            </w:r>
                            <w:r>
                              <w:rPr>
                                <w:rFonts w:ascii="Arial"/>
                                <w:color w:val="030E40"/>
                                <w:sz w:val="20"/>
                              </w:rPr>
                              <w:t>responsibilities</w:t>
                            </w:r>
                            <w:r>
                              <w:rPr>
                                <w:rFonts w:ascii="Arial"/>
                                <w:color w:val="030E40"/>
                                <w:spacing w:val="-3"/>
                                <w:sz w:val="20"/>
                              </w:rPr>
                              <w:t xml:space="preserve"> </w:t>
                            </w:r>
                            <w:r>
                              <w:rPr>
                                <w:rFonts w:ascii="Arial"/>
                                <w:color w:val="030E40"/>
                                <w:sz w:val="20"/>
                              </w:rPr>
                              <w:t>of</w:t>
                            </w:r>
                            <w:r>
                              <w:rPr>
                                <w:rFonts w:ascii="Arial"/>
                                <w:color w:val="030E40"/>
                                <w:spacing w:val="-4"/>
                                <w:sz w:val="20"/>
                              </w:rPr>
                              <w:t xml:space="preserve"> </w:t>
                            </w:r>
                            <w:r>
                              <w:rPr>
                                <w:rFonts w:ascii="Arial"/>
                                <w:color w:val="030E40"/>
                                <w:sz w:val="20"/>
                              </w:rPr>
                              <w:t>the</w:t>
                            </w:r>
                            <w:r>
                              <w:rPr>
                                <w:rFonts w:ascii="Arial"/>
                                <w:color w:val="030E40"/>
                                <w:spacing w:val="-5"/>
                                <w:sz w:val="20"/>
                              </w:rPr>
                              <w:t xml:space="preserve"> </w:t>
                            </w:r>
                            <w:r>
                              <w:rPr>
                                <w:rFonts w:ascii="Arial"/>
                                <w:color w:val="030E40"/>
                                <w:sz w:val="20"/>
                              </w:rPr>
                              <w:t>job and is not intended to form part of the contract of employment. SUEZ may revise the content of the role and responsibilities at its discretion.</w:t>
                            </w:r>
                          </w:p>
                          <w:p w14:paraId="05491A4E" w14:textId="77777777" w:rsidR="00FC752D" w:rsidRPr="00FC752D" w:rsidRDefault="00FC752D" w:rsidP="00FC752D">
                            <w:pPr>
                              <w:spacing w:before="1"/>
                              <w:ind w:left="103"/>
                            </w:pPr>
                          </w:p>
                        </w:txbxContent>
                      </wps:txbx>
                      <wps:bodyPr wrap="square" lIns="0" tIns="0" rIns="0" bIns="0" rtlCol="0">
                        <a:noAutofit/>
                      </wps:bodyPr>
                    </wps:wsp>
                  </a:graphicData>
                </a:graphic>
                <wp14:sizeRelV relativeFrom="margin">
                  <wp14:pctHeight>0</wp14:pctHeight>
                </wp14:sizeRelV>
              </wp:anchor>
            </w:drawing>
          </mc:Choice>
          <mc:Fallback>
            <w:pict>
              <v:shape w14:anchorId="73FF0FCF" id="Textbox 14" o:spid="_x0000_s1037" type="#_x0000_t202" style="position:absolute;margin-left:70.5pt;margin-top:342.3pt;width:482pt;height:82.5pt;z-index:-15716352;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" filled="f" strokecolor="#bebebe" strokeweight=".48pt">
                <v:path arrowok="t"/>
                <v:textbox inset="0,0,0,0">
                  <w:txbxContent>
                    <w:p w14:paraId="42B39D19" w14:textId="77777777" w:rsidR="00FC752D" w:rsidRDefault="00FC752D" w:rsidP="00FC752D">
                      <w:pPr>
                        <w:pStyle w:val="BodyText"/>
                        <w:spacing w:before="41"/>
                        <w:rPr>
                          <w:rFonts w:ascii="Arial"/>
                          <w:sz w:val="20"/>
                        </w:rPr>
                      </w:pPr>
                    </w:p>
                    <w:p w14:paraId="7F9EAC68" w14:textId="77777777" w:rsidR="00FC752D" w:rsidRDefault="00FC752D" w:rsidP="00FC752D">
                      <w:pPr>
                        <w:spacing w:line="288" w:lineRule="auto"/>
                        <w:ind w:left="23" w:right="721"/>
                        <w:rPr>
                          <w:rFonts w:ascii="Arial"/>
                          <w:sz w:val="20"/>
                        </w:rPr>
                      </w:pPr>
                      <w:r>
                        <w:rPr>
                          <w:rFonts w:ascii="Arial"/>
                          <w:b/>
                          <w:color w:val="030E40"/>
                          <w:sz w:val="20"/>
                        </w:rPr>
                        <w:t>Please</w:t>
                      </w:r>
                      <w:r>
                        <w:rPr>
                          <w:rFonts w:ascii="Arial"/>
                          <w:b/>
                          <w:color w:val="030E40"/>
                          <w:spacing w:val="-5"/>
                          <w:sz w:val="20"/>
                        </w:rPr>
                        <w:t xml:space="preserve"> </w:t>
                      </w:r>
                      <w:r>
                        <w:rPr>
                          <w:rFonts w:ascii="Arial"/>
                          <w:b/>
                          <w:color w:val="030E40"/>
                          <w:sz w:val="20"/>
                        </w:rPr>
                        <w:t>note:</w:t>
                      </w:r>
                      <w:r>
                        <w:rPr>
                          <w:rFonts w:ascii="Arial"/>
                          <w:b/>
                          <w:color w:val="030E40"/>
                          <w:spacing w:val="-3"/>
                          <w:sz w:val="20"/>
                        </w:rPr>
                        <w:t xml:space="preserve"> </w:t>
                      </w:r>
                      <w:r>
                        <w:rPr>
                          <w:rFonts w:ascii="Arial"/>
                          <w:color w:val="030E40"/>
                          <w:sz w:val="20"/>
                        </w:rPr>
                        <w:t>The</w:t>
                      </w:r>
                      <w:r>
                        <w:rPr>
                          <w:rFonts w:ascii="Arial"/>
                          <w:color w:val="030E40"/>
                          <w:spacing w:val="-4"/>
                          <w:sz w:val="20"/>
                        </w:rPr>
                        <w:t xml:space="preserve"> </w:t>
                      </w:r>
                      <w:r>
                        <w:rPr>
                          <w:rFonts w:ascii="Arial"/>
                          <w:color w:val="030E40"/>
                          <w:sz w:val="20"/>
                        </w:rPr>
                        <w:t>content</w:t>
                      </w:r>
                      <w:r>
                        <w:rPr>
                          <w:rFonts w:ascii="Arial"/>
                          <w:color w:val="030E40"/>
                          <w:spacing w:val="-2"/>
                          <w:sz w:val="20"/>
                        </w:rPr>
                        <w:t xml:space="preserve"> </w:t>
                      </w:r>
                      <w:r>
                        <w:rPr>
                          <w:rFonts w:ascii="Arial"/>
                          <w:color w:val="030E40"/>
                          <w:sz w:val="20"/>
                        </w:rPr>
                        <w:t>of</w:t>
                      </w:r>
                      <w:r>
                        <w:rPr>
                          <w:rFonts w:ascii="Arial"/>
                          <w:color w:val="030E40"/>
                          <w:spacing w:val="-4"/>
                          <w:sz w:val="20"/>
                        </w:rPr>
                        <w:t xml:space="preserve"> </w:t>
                      </w:r>
                      <w:r>
                        <w:rPr>
                          <w:rFonts w:ascii="Arial"/>
                          <w:color w:val="030E40"/>
                          <w:sz w:val="20"/>
                        </w:rPr>
                        <w:t>this</w:t>
                      </w:r>
                      <w:r>
                        <w:rPr>
                          <w:rFonts w:ascii="Arial"/>
                          <w:color w:val="030E40"/>
                          <w:spacing w:val="-3"/>
                          <w:sz w:val="20"/>
                        </w:rPr>
                        <w:t xml:space="preserve"> </w:t>
                      </w:r>
                      <w:r>
                        <w:rPr>
                          <w:rFonts w:ascii="Arial"/>
                          <w:color w:val="030E40"/>
                          <w:sz w:val="20"/>
                        </w:rPr>
                        <w:t>job</w:t>
                      </w:r>
                      <w:r>
                        <w:rPr>
                          <w:rFonts w:ascii="Arial"/>
                          <w:color w:val="030E40"/>
                          <w:spacing w:val="-5"/>
                          <w:sz w:val="20"/>
                        </w:rPr>
                        <w:t xml:space="preserve"> </w:t>
                      </w:r>
                      <w:r>
                        <w:rPr>
                          <w:rFonts w:ascii="Arial"/>
                          <w:color w:val="030E40"/>
                          <w:sz w:val="20"/>
                        </w:rPr>
                        <w:t>description</w:t>
                      </w:r>
                      <w:r>
                        <w:rPr>
                          <w:rFonts w:ascii="Arial"/>
                          <w:color w:val="030E40"/>
                          <w:spacing w:val="-5"/>
                          <w:sz w:val="20"/>
                        </w:rPr>
                        <w:t xml:space="preserve"> </w:t>
                      </w:r>
                      <w:r>
                        <w:rPr>
                          <w:rFonts w:ascii="Arial"/>
                          <w:color w:val="030E40"/>
                          <w:sz w:val="20"/>
                        </w:rPr>
                        <w:t>reflects</w:t>
                      </w:r>
                      <w:r>
                        <w:rPr>
                          <w:rFonts w:ascii="Arial"/>
                          <w:color w:val="030E40"/>
                          <w:spacing w:val="-3"/>
                          <w:sz w:val="20"/>
                        </w:rPr>
                        <w:t xml:space="preserve"> </w:t>
                      </w:r>
                      <w:r>
                        <w:rPr>
                          <w:rFonts w:ascii="Arial"/>
                          <w:color w:val="030E40"/>
                          <w:sz w:val="20"/>
                        </w:rPr>
                        <w:t>the</w:t>
                      </w:r>
                      <w:r>
                        <w:rPr>
                          <w:rFonts w:ascii="Arial"/>
                          <w:color w:val="030E40"/>
                          <w:spacing w:val="-4"/>
                          <w:sz w:val="20"/>
                        </w:rPr>
                        <w:t xml:space="preserve"> </w:t>
                      </w:r>
                      <w:r>
                        <w:rPr>
                          <w:rFonts w:ascii="Arial"/>
                          <w:color w:val="030E40"/>
                          <w:sz w:val="20"/>
                        </w:rPr>
                        <w:t>main</w:t>
                      </w:r>
                      <w:r>
                        <w:rPr>
                          <w:rFonts w:ascii="Arial"/>
                          <w:color w:val="030E40"/>
                          <w:spacing w:val="-4"/>
                          <w:sz w:val="20"/>
                        </w:rPr>
                        <w:t xml:space="preserve"> </w:t>
                      </w:r>
                      <w:r>
                        <w:rPr>
                          <w:rFonts w:ascii="Arial"/>
                          <w:color w:val="030E40"/>
                          <w:sz w:val="20"/>
                        </w:rPr>
                        <w:t>duties</w:t>
                      </w:r>
                      <w:r>
                        <w:rPr>
                          <w:rFonts w:ascii="Arial"/>
                          <w:color w:val="030E40"/>
                          <w:spacing w:val="-1"/>
                          <w:sz w:val="20"/>
                        </w:rPr>
                        <w:t xml:space="preserve"> </w:t>
                      </w:r>
                      <w:r>
                        <w:rPr>
                          <w:rFonts w:ascii="Arial"/>
                          <w:color w:val="030E40"/>
                          <w:sz w:val="20"/>
                        </w:rPr>
                        <w:t>and</w:t>
                      </w:r>
                      <w:r>
                        <w:rPr>
                          <w:rFonts w:ascii="Arial"/>
                          <w:color w:val="030E40"/>
                          <w:spacing w:val="-2"/>
                          <w:sz w:val="20"/>
                        </w:rPr>
                        <w:t xml:space="preserve"> </w:t>
                      </w:r>
                      <w:r>
                        <w:rPr>
                          <w:rFonts w:ascii="Arial"/>
                          <w:color w:val="030E40"/>
                          <w:sz w:val="20"/>
                        </w:rPr>
                        <w:t>responsibilities</w:t>
                      </w:r>
                      <w:r>
                        <w:rPr>
                          <w:rFonts w:ascii="Arial"/>
                          <w:color w:val="030E40"/>
                          <w:spacing w:val="-3"/>
                          <w:sz w:val="20"/>
                        </w:rPr>
                        <w:t xml:space="preserve"> </w:t>
                      </w:r>
                      <w:r>
                        <w:rPr>
                          <w:rFonts w:ascii="Arial"/>
                          <w:color w:val="030E40"/>
                          <w:sz w:val="20"/>
                        </w:rPr>
                        <w:t>of</w:t>
                      </w:r>
                      <w:r>
                        <w:rPr>
                          <w:rFonts w:ascii="Arial"/>
                          <w:color w:val="030E40"/>
                          <w:spacing w:val="-4"/>
                          <w:sz w:val="20"/>
                        </w:rPr>
                        <w:t xml:space="preserve"> </w:t>
                      </w:r>
                      <w:r>
                        <w:rPr>
                          <w:rFonts w:ascii="Arial"/>
                          <w:color w:val="030E40"/>
                          <w:sz w:val="20"/>
                        </w:rPr>
                        <w:t>the</w:t>
                      </w:r>
                      <w:r>
                        <w:rPr>
                          <w:rFonts w:ascii="Arial"/>
                          <w:color w:val="030E40"/>
                          <w:spacing w:val="-5"/>
                          <w:sz w:val="20"/>
                        </w:rPr>
                        <w:t xml:space="preserve"> </w:t>
                      </w:r>
                      <w:r>
                        <w:rPr>
                          <w:rFonts w:ascii="Arial"/>
                          <w:color w:val="030E40"/>
                          <w:sz w:val="20"/>
                        </w:rPr>
                        <w:t>job and is not intended to form part of the contract of employment. SUEZ may revise the content of the role and responsibilities at its discretion.</w:t>
                      </w:r>
                    </w:p>
                    <w:p w14:paraId="05491A4E" w14:textId="77777777" w:rsidR="00FC752D" w:rsidRPr="00FC752D" w:rsidRDefault="00FC752D" w:rsidP="00FC752D">
                      <w:pPr>
                        <w:spacing w:before="1"/>
                        <w:ind w:left="103"/>
                      </w:pPr>
                    </w:p>
                  </w:txbxContent>
                </v:textbox>
                <w10:wrap type="topAndBottom" anchorx="page"/>
              </v:shape>
            </w:pict>
          </mc:Fallback>
        </mc:AlternateContent>
      </w:r>
      <w:r>
        <w:rPr>
          <w:rFonts w:ascii="Arial"/>
          <w:noProof/>
          <w:sz w:val="20"/>
        </w:rPr>
        <mc:AlternateContent>
          <mc:Choice Requires="wps">
            <w:drawing>
              <wp:anchor distT="0" distB="0" distL="0" distR="0" simplePos="0" relativeHeight="487593984" behindDoc="1" locked="0" layoutInCell="1" allowOverlap="1" wp14:anchorId="0273255B" wp14:editId="5A8BE098">
                <wp:simplePos x="0" y="0"/>
                <wp:positionH relativeFrom="page">
                  <wp:posOffset>914400</wp:posOffset>
                </wp:positionH>
                <wp:positionV relativeFrom="paragraph">
                  <wp:posOffset>3108960</wp:posOffset>
                </wp:positionV>
                <wp:extent cx="6121400" cy="990600"/>
                <wp:effectExtent l="0" t="0" r="12700" b="19050"/>
                <wp:wrapTopAndBottom/>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1400" cy="990600"/>
                        </a:xfrm>
                        <a:prstGeom prst="rect">
                          <a:avLst/>
                        </a:prstGeom>
                        <a:ln w="6096">
                          <a:solidFill>
                            <a:srgbClr val="BEBEBE"/>
                          </a:solidFill>
                          <a:prstDash val="solid"/>
                        </a:ln>
                      </wps:spPr>
                      <wps:txbx>
                        <w:txbxContent>
                          <w:p w14:paraId="3D8438B3" w14:textId="77777777" w:rsidR="002319B0" w:rsidRPr="00FC752D" w:rsidRDefault="00055092">
                            <w:pPr>
                              <w:spacing w:before="119" w:line="412" w:lineRule="auto"/>
                              <w:ind w:left="103" w:right="2656"/>
                            </w:pPr>
                            <w:r w:rsidRPr="00FC752D">
                              <w:t>Must have - Equivalent of grade A-C in GCSE Maths and English Language Degree or qualified by experience.</w:t>
                            </w:r>
                          </w:p>
                          <w:p w14:paraId="14800744" w14:textId="77777777" w:rsidR="002319B0" w:rsidRDefault="00055092">
                            <w:pPr>
                              <w:spacing w:before="1"/>
                              <w:ind w:left="103"/>
                            </w:pPr>
                            <w:r w:rsidRPr="00FC752D">
                              <w:t>Current UK Driving Licence</w:t>
                            </w:r>
                          </w:p>
                          <w:p w14:paraId="4583C60B" w14:textId="77777777" w:rsidR="00FC752D" w:rsidRDefault="00FC752D">
                            <w:pPr>
                              <w:spacing w:before="1"/>
                              <w:ind w:left="103"/>
                            </w:pPr>
                          </w:p>
                        </w:txbxContent>
                      </wps:txbx>
                      <wps:bodyPr wrap="square" lIns="0" tIns="0" rIns="0" bIns="0" rtlCol="0">
                        <a:noAutofit/>
                      </wps:bodyPr>
                    </wps:wsp>
                  </a:graphicData>
                </a:graphic>
                <wp14:sizeRelV relativeFrom="margin">
                  <wp14:pctHeight>0</wp14:pctHeight>
                </wp14:sizeRelV>
              </wp:anchor>
            </w:drawing>
          </mc:Choice>
          <mc:Fallback>
            <w:pict>
              <v:shape w14:anchorId="0273255B" id="_x0000_s1038" type="#_x0000_t202" style="position:absolute;margin-left:1in;margin-top:244.8pt;width:482pt;height:78pt;z-index:-15722496;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" filled="f" strokecolor="#bebebe" strokeweight=".48pt">
                <v:path arrowok="t"/>
                <v:textbox inset="0,0,0,0">
                  <w:txbxContent>
                    <w:p w14:paraId="3D8438B3" w14:textId="77777777" w:rsidR="002319B0" w:rsidRPr="00FC752D" w:rsidRDefault="00055092">
                      <w:pPr>
                        <w:spacing w:before="119" w:line="412" w:lineRule="auto"/>
                        <w:ind w:left="103" w:right="2656"/>
                      </w:pPr>
                      <w:r w:rsidRPr="00FC752D">
                        <w:t>Must have - Equivalent of grade A-C in GCSE Maths and English Language Degree or qualified by experience.</w:t>
                      </w:r>
                    </w:p>
                    <w:p w14:paraId="14800744" w14:textId="77777777" w:rsidR="002319B0" w:rsidRDefault="00055092">
                      <w:pPr>
                        <w:spacing w:before="1"/>
                        <w:ind w:left="103"/>
                      </w:pPr>
                      <w:r w:rsidRPr="00FC752D">
                        <w:t>Current UK Driving Licence</w:t>
                      </w:r>
                    </w:p>
                    <w:p w14:paraId="4583C60B" w14:textId="77777777" w:rsidR="00FC752D" w:rsidRDefault="00FC752D">
                      <w:pPr>
                        <w:spacing w:before="1"/>
                        <w:ind w:left="103"/>
                      </w:pPr>
                    </w:p>
                  </w:txbxContent>
                </v:textbox>
                <w10:wrap type="topAndBottom" anchorx="page"/>
              </v:shape>
            </w:pict>
          </mc:Fallback>
        </mc:AlternateContent>
      </w:r>
      <w:r>
        <w:rPr>
          <w:rFonts w:ascii="Arial"/>
          <w:noProof/>
          <w:sz w:val="20"/>
        </w:rPr>
        <mc:AlternateContent>
          <mc:Choice Requires="wps">
            <w:drawing>
              <wp:anchor distT="0" distB="0" distL="0" distR="0" simplePos="0" relativeHeight="487593472" behindDoc="1" locked="0" layoutInCell="1" allowOverlap="1" wp14:anchorId="374DB752" wp14:editId="1BF87EB7">
                <wp:simplePos x="0" y="0"/>
                <wp:positionH relativeFrom="page">
                  <wp:posOffset>914400</wp:posOffset>
                </wp:positionH>
                <wp:positionV relativeFrom="paragraph">
                  <wp:posOffset>2684780</wp:posOffset>
                </wp:positionV>
                <wp:extent cx="6127750" cy="340360"/>
                <wp:effectExtent l="0" t="0" r="0" b="0"/>
                <wp:wrapTopAndBottom/>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27750" cy="340360"/>
                        </a:xfrm>
                        <a:prstGeom prst="rect">
                          <a:avLst/>
                        </a:prstGeom>
                        <a:solidFill>
                          <a:srgbClr val="B9DB2A"/>
                        </a:solidFill>
                      </wps:spPr>
                      <wps:txbx>
                        <w:txbxContent>
                          <w:p w14:paraId="253182A3" w14:textId="77777777" w:rsidR="002319B0" w:rsidRDefault="00055092">
                            <w:pPr>
                              <w:spacing w:before="130"/>
                              <w:ind w:left="112"/>
                              <w:rPr>
                                <w:rFonts w:ascii="Arial"/>
                                <w:color w:val="000000"/>
                                <w:sz w:val="20"/>
                              </w:rPr>
                            </w:pPr>
                            <w:r>
                              <w:rPr>
                                <w:rFonts w:ascii="Arial"/>
                                <w:color w:val="000000"/>
                                <w:spacing w:val="-2"/>
                                <w:sz w:val="20"/>
                              </w:rPr>
                              <w:t>Qualifications</w:t>
                            </w:r>
                          </w:p>
                        </w:txbxContent>
                      </wps:txbx>
                      <wps:bodyPr wrap="square" lIns="0" tIns="0" rIns="0" bIns="0" rtlCol="0">
                        <a:noAutofit/>
                      </wps:bodyPr>
                    </wps:wsp>
                  </a:graphicData>
                </a:graphic>
              </wp:anchor>
            </w:drawing>
          </mc:Choice>
          <mc:Fallback>
            <w:pict>
              <v:shape w14:anchorId="374DB752" id="Textbox 13" o:spid="_x0000_s1039" type="#_x0000_t202" style="position:absolute;margin-left:1in;margin-top:211.4pt;width:482.5pt;height:26.8pt;z-index:-1572300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" fillcolor="#b9db2a" stroked="f">
                <v:textbox inset="0,0,0,0">
                  <w:txbxContent>
                    <w:p w14:paraId="253182A3" w14:textId="77777777" w:rsidR="002319B0" w:rsidRDefault="00055092">
                      <w:pPr>
                        <w:spacing w:before="130"/>
                        <w:ind w:left="112"/>
                        <w:rPr>
                          <w:rFonts w:ascii="Arial"/>
                          <w:color w:val="000000"/>
                          <w:sz w:val="20"/>
                        </w:rPr>
                      </w:pPr>
                      <w:r>
                        <w:rPr>
                          <w:rFonts w:ascii="Arial"/>
                          <w:color w:val="000000"/>
                          <w:spacing w:val="-2"/>
                          <w:sz w:val="20"/>
                        </w:rPr>
                        <w:t>Qualifications</w:t>
                      </w:r>
                    </w:p>
                  </w:txbxContent>
                </v:textbox>
                <w10:wrap type="topAndBottom" anchorx="page"/>
              </v:shape>
            </w:pict>
          </mc:Fallback>
        </mc:AlternateContent>
      </w:r>
    </w:p>
    <w:sectPr w:rsidR="002319B0">
      <w:pgSz w:w="11910" w:h="16840"/>
      <w:pgMar w:top="1420" w:right="708" w:bottom="500" w:left="1417" w:header="0" w:footer="3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A979CB" w14:textId="77777777" w:rsidR="00437AE2" w:rsidRDefault="00437AE2">
      <w:r>
        <w:separator/>
      </w:r>
    </w:p>
  </w:endnote>
  <w:endnote w:type="continuationSeparator" w:id="0">
    <w:p w14:paraId="007E0726" w14:textId="77777777" w:rsidR="00437AE2" w:rsidRDefault="00437A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A04CB" w14:textId="77777777" w:rsidR="002319B0" w:rsidRDefault="00055092">
    <w:pPr>
      <w:pStyle w:val="BodyText"/>
      <w:spacing w:line="14" w:lineRule="auto"/>
      <w:rPr>
        <w:sz w:val="20"/>
      </w:rPr>
    </w:pPr>
    <w:r>
      <w:rPr>
        <w:noProof/>
        <w:sz w:val="20"/>
      </w:rPr>
      <mc:AlternateContent>
        <mc:Choice Requires="wps">
          <w:drawing>
            <wp:anchor distT="0" distB="0" distL="0" distR="0" simplePos="0" relativeHeight="487490560" behindDoc="1" locked="0" layoutInCell="1" allowOverlap="1" wp14:anchorId="0556C542" wp14:editId="6CDA2BE6">
              <wp:simplePos x="0" y="0"/>
              <wp:positionH relativeFrom="page">
                <wp:posOffset>241808</wp:posOffset>
              </wp:positionH>
              <wp:positionV relativeFrom="page">
                <wp:posOffset>10349813</wp:posOffset>
              </wp:positionV>
              <wp:extent cx="429259" cy="1524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29259" cy="152400"/>
                      </a:xfrm>
                      <a:prstGeom prst="rect">
                        <a:avLst/>
                      </a:prstGeom>
                    </wps:spPr>
                    <wps:txbx>
                      <w:txbxContent>
                        <w:p w14:paraId="14FECA6D" w14:textId="77777777" w:rsidR="002319B0" w:rsidRDefault="00055092">
                          <w:pPr>
                            <w:spacing w:line="223" w:lineRule="exact"/>
                            <w:ind w:left="20"/>
                            <w:rPr>
                              <w:sz w:val="20"/>
                            </w:rPr>
                          </w:pPr>
                          <w:r>
                            <w:rPr>
                              <w:spacing w:val="-2"/>
                              <w:sz w:val="20"/>
                            </w:rPr>
                            <w:t>General</w:t>
                          </w:r>
                        </w:p>
                      </w:txbxContent>
                    </wps:txbx>
                    <wps:bodyPr wrap="square" lIns="0" tIns="0" rIns="0" bIns="0" rtlCol="0">
                      <a:noAutofit/>
                    </wps:bodyPr>
                  </wps:wsp>
                </a:graphicData>
              </a:graphic>
            </wp:anchor>
          </w:drawing>
        </mc:Choice>
        <mc:Fallback>
          <w:pict>
            <v:shapetype w14:anchorId="0556C542" id="_x0000_t202" coordsize="21600,21600" o:spt="202" path="m,l,21600r21600,l21600,xe">
              <v:stroke joinstyle="miter"/>
              <v:path gradientshapeok="t" o:connecttype="rect"/>
            </v:shapetype>
            <v:shape id="Textbox 1" o:spid="_x0000_s1040" type="#_x0000_t202" style="position:absolute;margin-left:19.05pt;margin-top:814.95pt;width:33.8pt;height:12pt;z-index:-15825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" filled="f" stroked="f">
              <v:textbox inset="0,0,0,0">
                <w:txbxContent>
                  <w:p w14:paraId="14FECA6D" w14:textId="77777777" w:rsidR="002319B0" w:rsidRDefault="00055092">
                    <w:pPr>
                      <w:spacing w:line="223" w:lineRule="exact"/>
                      <w:ind w:left="20"/>
                      <w:rPr>
                        <w:sz w:val="20"/>
                      </w:rPr>
                    </w:pPr>
                    <w:r>
                      <w:rPr>
                        <w:spacing w:val="-2"/>
                        <w:sz w:val="20"/>
                      </w:rPr>
                      <w:t>General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896BD" w14:textId="77777777" w:rsidR="00437AE2" w:rsidRDefault="00437AE2">
      <w:r>
        <w:separator/>
      </w:r>
    </w:p>
  </w:footnote>
  <w:footnote w:type="continuationSeparator" w:id="0">
    <w:p w14:paraId="4D69A1DF" w14:textId="77777777" w:rsidR="00437AE2" w:rsidRDefault="00437AE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9E6FB1"/>
    <w:multiLevelType w:val="hybridMultilevel"/>
    <w:tmpl w:val="4FB2B5D4"/>
    <w:lvl w:ilvl="0" w:tplc="08090001">
      <w:start w:val="1"/>
      <w:numFmt w:val="bullet"/>
      <w:lvlText w:val=""/>
      <w:lvlJc w:val="left"/>
      <w:pPr>
        <w:ind w:left="383" w:hanging="360"/>
      </w:pPr>
      <w:rPr>
        <w:rFonts w:ascii="Symbol" w:hAnsi="Symbol" w:hint="default"/>
      </w:rPr>
    </w:lvl>
    <w:lvl w:ilvl="1" w:tplc="08090003" w:tentative="1">
      <w:start w:val="1"/>
      <w:numFmt w:val="bullet"/>
      <w:lvlText w:val="o"/>
      <w:lvlJc w:val="left"/>
      <w:pPr>
        <w:ind w:left="1103" w:hanging="360"/>
      </w:pPr>
      <w:rPr>
        <w:rFonts w:ascii="Courier New" w:hAnsi="Courier New" w:cs="Courier New" w:hint="default"/>
      </w:rPr>
    </w:lvl>
    <w:lvl w:ilvl="2" w:tplc="08090005" w:tentative="1">
      <w:start w:val="1"/>
      <w:numFmt w:val="bullet"/>
      <w:lvlText w:val=""/>
      <w:lvlJc w:val="left"/>
      <w:pPr>
        <w:ind w:left="1823" w:hanging="360"/>
      </w:pPr>
      <w:rPr>
        <w:rFonts w:ascii="Wingdings" w:hAnsi="Wingdings" w:hint="default"/>
      </w:rPr>
    </w:lvl>
    <w:lvl w:ilvl="3" w:tplc="08090001" w:tentative="1">
      <w:start w:val="1"/>
      <w:numFmt w:val="bullet"/>
      <w:lvlText w:val=""/>
      <w:lvlJc w:val="left"/>
      <w:pPr>
        <w:ind w:left="2543" w:hanging="360"/>
      </w:pPr>
      <w:rPr>
        <w:rFonts w:ascii="Symbol" w:hAnsi="Symbol" w:hint="default"/>
      </w:rPr>
    </w:lvl>
    <w:lvl w:ilvl="4" w:tplc="08090003" w:tentative="1">
      <w:start w:val="1"/>
      <w:numFmt w:val="bullet"/>
      <w:lvlText w:val="o"/>
      <w:lvlJc w:val="left"/>
      <w:pPr>
        <w:ind w:left="3263" w:hanging="360"/>
      </w:pPr>
      <w:rPr>
        <w:rFonts w:ascii="Courier New" w:hAnsi="Courier New" w:cs="Courier New" w:hint="default"/>
      </w:rPr>
    </w:lvl>
    <w:lvl w:ilvl="5" w:tplc="08090005" w:tentative="1">
      <w:start w:val="1"/>
      <w:numFmt w:val="bullet"/>
      <w:lvlText w:val=""/>
      <w:lvlJc w:val="left"/>
      <w:pPr>
        <w:ind w:left="3983" w:hanging="360"/>
      </w:pPr>
      <w:rPr>
        <w:rFonts w:ascii="Wingdings" w:hAnsi="Wingdings" w:hint="default"/>
      </w:rPr>
    </w:lvl>
    <w:lvl w:ilvl="6" w:tplc="08090001" w:tentative="1">
      <w:start w:val="1"/>
      <w:numFmt w:val="bullet"/>
      <w:lvlText w:val=""/>
      <w:lvlJc w:val="left"/>
      <w:pPr>
        <w:ind w:left="4703" w:hanging="360"/>
      </w:pPr>
      <w:rPr>
        <w:rFonts w:ascii="Symbol" w:hAnsi="Symbol" w:hint="default"/>
      </w:rPr>
    </w:lvl>
    <w:lvl w:ilvl="7" w:tplc="08090003" w:tentative="1">
      <w:start w:val="1"/>
      <w:numFmt w:val="bullet"/>
      <w:lvlText w:val="o"/>
      <w:lvlJc w:val="left"/>
      <w:pPr>
        <w:ind w:left="5423" w:hanging="360"/>
      </w:pPr>
      <w:rPr>
        <w:rFonts w:ascii="Courier New" w:hAnsi="Courier New" w:cs="Courier New" w:hint="default"/>
      </w:rPr>
    </w:lvl>
    <w:lvl w:ilvl="8" w:tplc="08090005" w:tentative="1">
      <w:start w:val="1"/>
      <w:numFmt w:val="bullet"/>
      <w:lvlText w:val=""/>
      <w:lvlJc w:val="left"/>
      <w:pPr>
        <w:ind w:left="6143" w:hanging="360"/>
      </w:pPr>
      <w:rPr>
        <w:rFonts w:ascii="Wingdings" w:hAnsi="Wingdings" w:hint="default"/>
      </w:rPr>
    </w:lvl>
  </w:abstractNum>
  <w:abstractNum w:abstractNumId="1" w15:restartNumberingAfterBreak="0">
    <w:nsid w:val="3A423417"/>
    <w:multiLevelType w:val="hybridMultilevel"/>
    <w:tmpl w:val="077470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67725F85"/>
    <w:multiLevelType w:val="hybridMultilevel"/>
    <w:tmpl w:val="9ADA21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780F2B57"/>
    <w:multiLevelType w:val="hybridMultilevel"/>
    <w:tmpl w:val="AAE0E7D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721321650">
    <w:abstractNumId w:val="0"/>
  </w:num>
  <w:num w:numId="2" w16cid:durableId="2142069712">
    <w:abstractNumId w:val="3"/>
  </w:num>
  <w:num w:numId="3" w16cid:durableId="1161308997">
    <w:abstractNumId w:val="1"/>
  </w:num>
  <w:num w:numId="4" w16cid:durableId="205430275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9B0"/>
    <w:rsid w:val="00055092"/>
    <w:rsid w:val="00161F03"/>
    <w:rsid w:val="001F7996"/>
    <w:rsid w:val="002319B0"/>
    <w:rsid w:val="003F5190"/>
    <w:rsid w:val="00437AE2"/>
    <w:rsid w:val="00712A9B"/>
    <w:rsid w:val="00BD7327"/>
    <w:rsid w:val="00D30655"/>
    <w:rsid w:val="00DF1920"/>
    <w:rsid w:val="00E45BFE"/>
    <w:rsid w:val="00E46043"/>
    <w:rsid w:val="00ED3F35"/>
    <w:rsid w:val="00FA1844"/>
    <w:rsid w:val="00FC752D"/>
    <w:rsid w:val="00FE6E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E6B327"/>
  <w15:docId w15:val="{6EB6DF3A-C6CD-40C2-A36D-68BFA8FD6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Title">
    <w:name w:val="Title"/>
    <w:basedOn w:val="Normal"/>
    <w:uiPriority w:val="10"/>
    <w:qFormat/>
    <w:pPr>
      <w:ind w:left="103"/>
    </w:pPr>
    <w:rPr>
      <w:b/>
      <w:bCs/>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119"/>
      <w:ind w:left="107"/>
    </w:pPr>
  </w:style>
  <w:style w:type="character" w:customStyle="1" w:styleId="BodyTextChar">
    <w:name w:val="Body Text Char"/>
    <w:basedOn w:val="DefaultParagraphFont"/>
    <w:link w:val="BodyText"/>
    <w:uiPriority w:val="1"/>
    <w:rsid w:val="00FC752D"/>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04d09258-035b-4e4f-ae3e-d79ff3d418d8}" enabled="1" method="Standard" siteId="{f4a12867-922d-4b9d-bb85-9ee7898512a0}" contentBits="2"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286</Words>
  <Characters>1636</Characters>
  <Application>Microsoft Office Word</Application>
  <DocSecurity>0</DocSecurity>
  <Lines>13</Lines>
  <Paragraphs>3</Paragraphs>
  <ScaleCrop>false</ScaleCrop>
  <Company>Suez Recycling and Recovery UK</Company>
  <LinksUpToDate>false</LinksUpToDate>
  <CharactersWithSpaces>1919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pusey</dc:creator>
  <cp:lastModifiedBy>Crabtree, Victoria</cp:lastModifiedBy>
  <cp:revision>3</cp:revision>
  <cp:lastPrinted>2026-08-24T14:20:00Z</cp:lastPrinted>
  <dcterms:created xsi:type="dcterms:W3CDTF">2026-08-25T07:22:00Z</dcterms:created>
  <dcterms:modified xsi:type="dcterms:W3CDTF">2026-08-25T07:22:00Z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2025-03-20T00:00:00Z</vt:filetime>
  </property>
  <property fmtid="{D5CDD505-2E9C-101B-9397-08002B2CF9AE}" pid="3" name="Creator">
    <vt:lpwstr>Microsoft® Word for Microsoft 365</vt:lpwstr>
  </property>
  <property fmtid="{D5CDD505-2E9C-101B-9397-08002B2CF9AE}" pid="4" name="LastSaved">
    <vt:filetime>2026-08-24T00:00:00Z</vt:filetime>
  </property>
  <property fmtid="{D5CDD505-2E9C-101B-9397-08002B2CF9AE}" pid="5" name="MSIP_Label_04d09258-035b-4e4f-ae3e-d79ff3d418d8_ContentBits">
    <vt:lpwstr>2</vt:lpwstr>
  </property>
  <property fmtid="{D5CDD505-2E9C-101B-9397-08002B2CF9AE}" pid="6" name="MSIP_Label_04d09258-035b-4e4f-ae3e-d79ff3d418d8_Enabled">
    <vt:lpwstr>true</vt:lpwstr>
  </property>
  <property fmtid="{D5CDD505-2E9C-101B-9397-08002B2CF9AE}" pid="7" name="MSIP_Label_04d09258-035b-4e4f-ae3e-d79ff3d418d8_Method">
    <vt:lpwstr>Standard</vt:lpwstr>
  </property>
  <property fmtid="{D5CDD505-2E9C-101B-9397-08002B2CF9AE}" pid="8" name="MSIP_Label_04d09258-035b-4e4f-ae3e-d79ff3d418d8_SiteId">
    <vt:lpwstr>f4a12867-922d-4b9d-bb85-9ee7898512a0</vt:lpwstr>
  </property>
  <property fmtid="{D5CDD505-2E9C-101B-9397-08002B2CF9AE}" pid="9" name="Producer">
    <vt:lpwstr>Microsoft® Word for Microsoft 365</vt:lpwstr>
  </property>
</Properties>
</file>